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BA17E0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Pr="00BA17E0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BA17E0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BA17E0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BA17E0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BA17E0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BA17E0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BA17E0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  <w:r w:rsidRPr="00BA17E0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BA17E0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:rsidR="00920B43" w:rsidRDefault="0086313C" w:rsidP="0086313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BA17E0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BA17E0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საგანმანათლებლო </w:t>
      </w:r>
      <w:r w:rsidRPr="00BA17E0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BA17E0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="00394B2D" w:rsidRPr="00BA17E0">
        <w:rPr>
          <w:rFonts w:ascii="Sylfaen" w:hAnsi="Sylfaen" w:cs="Sylfaen"/>
          <w:b/>
          <w:noProof/>
          <w:sz w:val="24"/>
          <w:szCs w:val="24"/>
          <w:lang w:val="ka-GE"/>
        </w:rPr>
        <w:t xml:space="preserve">: დიპლომირებული მედიკოსის </w:t>
      </w:r>
    </w:p>
    <w:p w:rsidR="0086313C" w:rsidRPr="00BA17E0" w:rsidRDefault="00920B43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</w:t>
      </w:r>
      <w:r w:rsidR="00394B2D" w:rsidRPr="00BA17E0">
        <w:rPr>
          <w:rFonts w:ascii="Sylfaen" w:hAnsi="Sylfaen" w:cs="Sylfaen"/>
          <w:b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BA17E0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FF1E52" w:rsidRPr="00BA17E0" w:rsidRDefault="00FF1E52" w:rsidP="00AE216E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F1E52" w:rsidRPr="00BA17E0" w:rsidRDefault="00920B43" w:rsidP="00AE216E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  <w:r w:rsidR="00FF1E52" w:rsidRPr="00BA17E0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სასწავლო კურსი: </w:t>
      </w:r>
      <w:r w:rsidR="00FF1E52" w:rsidRPr="00BA17E0">
        <w:rPr>
          <w:rFonts w:ascii="Sylfaen" w:hAnsi="Sylfaen" w:cs="Sylfaen"/>
          <w:noProof/>
          <w:sz w:val="24"/>
          <w:szCs w:val="24"/>
          <w:lang w:val="ka-GE"/>
        </w:rPr>
        <w:t>ნარკოლოგია</w:t>
      </w:r>
    </w:p>
    <w:p w:rsidR="0086313C" w:rsidRPr="00521523" w:rsidRDefault="00920B43" w:rsidP="00AE216E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  <w:r w:rsidR="00AE216E" w:rsidRPr="00BA17E0">
        <w:rPr>
          <w:rFonts w:ascii="Sylfaen" w:hAnsi="Sylfaen" w:cs="Sylfaen"/>
          <w:b/>
          <w:noProof/>
          <w:sz w:val="24"/>
          <w:szCs w:val="24"/>
          <w:lang w:val="ka-GE"/>
        </w:rPr>
        <w:t>ავტორი/ავტორები:</w:t>
      </w:r>
      <w:r w:rsidR="0012347F" w:rsidRPr="00BA17E0">
        <w:rPr>
          <w:rFonts w:ascii="Sylfaen" w:hAnsi="Sylfaen"/>
          <w:sz w:val="24"/>
          <w:szCs w:val="24"/>
          <w:lang w:val="ka-GE"/>
        </w:rPr>
        <w:t xml:space="preserve">  </w:t>
      </w:r>
      <w:r w:rsidR="00FF1E52" w:rsidRPr="00BA17E0">
        <w:rPr>
          <w:rFonts w:ascii="Sylfaen" w:hAnsi="Sylfaen"/>
          <w:sz w:val="24"/>
          <w:szCs w:val="24"/>
          <w:lang w:val="ka-GE"/>
        </w:rPr>
        <w:t>სოფიკო ალავიძე</w:t>
      </w:r>
      <w:r w:rsidR="00521523">
        <w:rPr>
          <w:rFonts w:ascii="Sylfaen" w:hAnsi="Sylfaen"/>
          <w:sz w:val="24"/>
          <w:szCs w:val="24"/>
        </w:rPr>
        <w:t xml:space="preserve"> MD</w:t>
      </w:r>
      <w:r w:rsidR="00614A44" w:rsidRPr="00BA17E0">
        <w:rPr>
          <w:rFonts w:ascii="Sylfaen" w:hAnsi="Sylfaen"/>
          <w:sz w:val="24"/>
          <w:szCs w:val="24"/>
        </w:rPr>
        <w:t xml:space="preserve">, </w:t>
      </w:r>
      <w:r w:rsidR="00614A44" w:rsidRPr="00BA17E0">
        <w:rPr>
          <w:rFonts w:ascii="Sylfaen" w:hAnsi="Sylfaen"/>
          <w:sz w:val="24"/>
          <w:szCs w:val="24"/>
          <w:lang w:val="ka-GE"/>
        </w:rPr>
        <w:t>ნესტან სიჭინავა</w:t>
      </w:r>
      <w:r w:rsidR="00521523">
        <w:rPr>
          <w:rFonts w:ascii="Sylfaen" w:hAnsi="Sylfaen"/>
          <w:sz w:val="24"/>
          <w:szCs w:val="24"/>
        </w:rPr>
        <w:t xml:space="preserve"> MD</w:t>
      </w: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BA17E0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BA17E0">
        <w:rPr>
          <w:rFonts w:ascii="Sylfaen" w:hAnsi="Sylfaen" w:cs="Sylfaen"/>
          <w:b/>
          <w:noProof/>
          <w:sz w:val="32"/>
          <w:szCs w:val="32"/>
        </w:rPr>
        <w:t>ს</w:t>
      </w:r>
      <w:r w:rsidRPr="00BA17E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A17E0">
        <w:rPr>
          <w:rFonts w:ascii="Sylfaen" w:hAnsi="Sylfaen" w:cs="Sylfaen"/>
          <w:b/>
          <w:noProof/>
          <w:sz w:val="32"/>
          <w:szCs w:val="32"/>
        </w:rPr>
        <w:t>ი</w:t>
      </w:r>
      <w:r w:rsidRPr="00BA17E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A17E0">
        <w:rPr>
          <w:rFonts w:ascii="Sylfaen" w:hAnsi="Sylfaen" w:cs="Sylfaen"/>
          <w:b/>
          <w:noProof/>
          <w:sz w:val="32"/>
          <w:szCs w:val="32"/>
        </w:rPr>
        <w:t>ლ</w:t>
      </w:r>
      <w:r w:rsidRPr="00BA17E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A17E0">
        <w:rPr>
          <w:rFonts w:ascii="Sylfaen" w:hAnsi="Sylfaen" w:cs="Sylfaen"/>
          <w:b/>
          <w:noProof/>
          <w:sz w:val="32"/>
          <w:szCs w:val="32"/>
        </w:rPr>
        <w:t>ა</w:t>
      </w:r>
      <w:r w:rsidRPr="00BA17E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A17E0">
        <w:rPr>
          <w:rFonts w:ascii="Sylfaen" w:hAnsi="Sylfaen" w:cs="Sylfaen"/>
          <w:b/>
          <w:noProof/>
          <w:sz w:val="32"/>
          <w:szCs w:val="32"/>
        </w:rPr>
        <w:t>ბ</w:t>
      </w:r>
      <w:r w:rsidRPr="00BA17E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A17E0">
        <w:rPr>
          <w:rFonts w:ascii="Sylfaen" w:hAnsi="Sylfaen" w:cs="Sylfaen"/>
          <w:b/>
          <w:noProof/>
          <w:sz w:val="32"/>
          <w:szCs w:val="32"/>
        </w:rPr>
        <w:t>უ</w:t>
      </w:r>
      <w:r w:rsidRPr="00BA17E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A17E0">
        <w:rPr>
          <w:rFonts w:ascii="Sylfaen" w:hAnsi="Sylfaen" w:cs="Sylfaen"/>
          <w:b/>
          <w:noProof/>
          <w:sz w:val="32"/>
          <w:szCs w:val="32"/>
        </w:rPr>
        <w:t>ს</w:t>
      </w:r>
      <w:r w:rsidRPr="00BA17E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A17E0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0"/>
        <w:gridCol w:w="7470"/>
      </w:tblGrid>
      <w:tr w:rsidR="001E4C86" w:rsidRPr="001414C0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C86" w:rsidRPr="001414C0" w:rsidRDefault="001E4C86" w:rsidP="001414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414C0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1E4C86" w:rsidRPr="001414C0" w:rsidRDefault="001E4C86" w:rsidP="001414C0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86" w:rsidRPr="001414C0" w:rsidRDefault="001E4C86" w:rsidP="001414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>ნარკოლოგია</w:t>
            </w:r>
          </w:p>
          <w:p w:rsidR="001E4C86" w:rsidRPr="001414C0" w:rsidRDefault="001E4C86" w:rsidP="001414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414C0">
              <w:rPr>
                <w:rFonts w:ascii="Sylfaen" w:hAnsi="Sylfaen"/>
                <w:sz w:val="20"/>
                <w:szCs w:val="20"/>
              </w:rPr>
              <w:t>(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არჩევითი</w:t>
            </w:r>
            <w:r w:rsidRPr="001414C0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კურსი)</w:t>
            </w:r>
          </w:p>
        </w:tc>
      </w:tr>
      <w:tr w:rsidR="001E4C86" w:rsidRPr="001414C0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C86" w:rsidRPr="001414C0" w:rsidRDefault="001E4C86" w:rsidP="001414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86" w:rsidRPr="001414C0" w:rsidRDefault="001E4C86" w:rsidP="001414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1E4C86" w:rsidRPr="00BC0F78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C86" w:rsidRPr="001414C0" w:rsidRDefault="001E4C86" w:rsidP="001414C0">
            <w:pPr>
              <w:spacing w:after="0" w:line="276" w:lineRule="auto"/>
              <w:ind w:left="-426"/>
              <w:rPr>
                <w:rFonts w:ascii="Sylfaen" w:hAnsi="Sylfaen"/>
                <w:b/>
                <w:sz w:val="20"/>
                <w:szCs w:val="20"/>
              </w:rPr>
            </w:pPr>
            <w:r w:rsidRPr="001414C0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1414C0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1414C0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1414C0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:rsidR="001E4C86" w:rsidRPr="001414C0" w:rsidRDefault="001E4C86" w:rsidP="001414C0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8" w:rsidRPr="001414C0" w:rsidRDefault="00782388" w:rsidP="001414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სოფიკო ალავიძე</w:t>
            </w:r>
            <w:r w:rsidR="001414C0" w:rsidRPr="00E36AC6">
              <w:rPr>
                <w:rFonts w:ascii="Sylfaen" w:hAnsi="Sylfaen"/>
                <w:sz w:val="20"/>
                <w:szCs w:val="20"/>
                <w:lang w:val="ka-GE"/>
              </w:rPr>
              <w:t xml:space="preserve"> MD</w:t>
            </w:r>
            <w:r w:rsidR="00920B43" w:rsidRPr="001414C0">
              <w:rPr>
                <w:rFonts w:ascii="Sylfaen" w:hAnsi="Sylfaen"/>
                <w:sz w:val="20"/>
                <w:szCs w:val="20"/>
                <w:lang w:val="ka-GE"/>
              </w:rPr>
              <w:t>, მოწვეული სპეციალისტი</w:t>
            </w:r>
          </w:p>
          <w:p w:rsidR="002F6C3A" w:rsidRPr="001414C0" w:rsidRDefault="002F6C3A" w:rsidP="001414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Tel: 599571100</w:t>
            </w:r>
            <w:r w:rsidR="006B3A98" w:rsidRPr="001414C0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 e-mail: </w:t>
            </w:r>
            <w:hyperlink r:id="rId9" w:history="1">
              <w:r w:rsidR="003822DC" w:rsidRPr="00E36AC6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salavidze</w:t>
              </w:r>
              <w:r w:rsidR="003822DC" w:rsidRPr="001414C0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@geomedi.edu.ge</w:t>
              </w:r>
            </w:hyperlink>
          </w:p>
          <w:p w:rsidR="00614A44" w:rsidRPr="001414C0" w:rsidRDefault="00614A44" w:rsidP="001414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ნესტან სიჭინავა</w:t>
            </w:r>
            <w:r w:rsidR="001414C0" w:rsidRPr="00E36AC6">
              <w:rPr>
                <w:rFonts w:ascii="Sylfaen" w:hAnsi="Sylfaen"/>
                <w:sz w:val="20"/>
                <w:szCs w:val="20"/>
                <w:lang w:val="ka-GE"/>
              </w:rPr>
              <w:t xml:space="preserve"> MD</w:t>
            </w:r>
            <w:r w:rsidR="001414C0" w:rsidRPr="001414C0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920B43"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 მოწვეული სპეციალისტი</w:t>
            </w:r>
          </w:p>
          <w:p w:rsidR="001E4C86" w:rsidRPr="001414C0" w:rsidRDefault="00614A44" w:rsidP="001414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ტელ: 599714364;    e-mai</w:t>
            </w:r>
            <w:r w:rsidR="00BA17E0" w:rsidRPr="001414C0">
              <w:rPr>
                <w:rFonts w:ascii="Sylfaen" w:hAnsi="Sylfaen"/>
                <w:sz w:val="20"/>
                <w:szCs w:val="20"/>
                <w:lang w:val="ka-GE"/>
              </w:rPr>
              <w:t>l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: nishati@top.ge</w:t>
            </w:r>
          </w:p>
        </w:tc>
      </w:tr>
      <w:tr w:rsidR="001E4C86" w:rsidRPr="001414C0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C86" w:rsidRPr="001414C0" w:rsidRDefault="001E4C86" w:rsidP="001414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C86" w:rsidRPr="001414C0" w:rsidRDefault="002F6C3A" w:rsidP="001414C0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არჩევითი</w:t>
            </w:r>
          </w:p>
        </w:tc>
      </w:tr>
      <w:tr w:rsidR="001E4C86" w:rsidRPr="001414C0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C86" w:rsidRPr="001414C0" w:rsidRDefault="001E4C86" w:rsidP="001414C0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1E4C86" w:rsidRPr="001414C0" w:rsidRDefault="001E4C86" w:rsidP="001414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1E" w:rsidRPr="006E6A16" w:rsidRDefault="0010591E" w:rsidP="001414C0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E6A1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="006E6A16">
              <w:rPr>
                <w:rFonts w:ascii="Sylfaen" w:hAnsi="Sylfaen" w:cs="Sylfaen"/>
                <w:bCs/>
                <w:i/>
                <w:sz w:val="20"/>
                <w:szCs w:val="20"/>
              </w:rPr>
              <w:t>3</w:t>
            </w:r>
            <w:r w:rsidRPr="006E6A1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6E6A1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– </w:t>
            </w:r>
            <w:r w:rsidR="006E6A16">
              <w:rPr>
                <w:rFonts w:ascii="Sylfaen" w:hAnsi="Sylfaen" w:cs="Sylfaen"/>
                <w:bCs/>
                <w:sz w:val="20"/>
                <w:szCs w:val="20"/>
              </w:rPr>
              <w:t>75</w:t>
            </w:r>
            <w:r w:rsidRPr="006E6A1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:rsidR="0010591E" w:rsidRPr="006E6A16" w:rsidRDefault="0010591E" w:rsidP="001414C0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E6A1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სულ საკონტაქტო:  </w:t>
            </w:r>
            <w:r w:rsidR="00130605">
              <w:rPr>
                <w:rFonts w:ascii="Sylfaen" w:hAnsi="Sylfaen" w:cs="Sylfaen"/>
                <w:bCs/>
                <w:i/>
                <w:sz w:val="20"/>
                <w:szCs w:val="20"/>
              </w:rPr>
              <w:t>28</w:t>
            </w:r>
            <w:r w:rsidRPr="006E6A1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6E6A1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:rsidR="0010591E" w:rsidRPr="006E6A16" w:rsidRDefault="0010591E" w:rsidP="001414C0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E6A1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1. ლექცია: 1</w:t>
            </w:r>
            <w:r w:rsidR="00972E2F" w:rsidRPr="006E6A1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0</w:t>
            </w:r>
            <w:r w:rsidRPr="006E6A1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 </w:t>
            </w:r>
          </w:p>
          <w:p w:rsidR="0010591E" w:rsidRPr="006E6A16" w:rsidRDefault="0010591E" w:rsidP="001414C0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E6A1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 პრაქტიკული: 1</w:t>
            </w:r>
            <w:r w:rsidR="00972E2F" w:rsidRPr="006E6A1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5</w:t>
            </w:r>
            <w:r w:rsidRPr="006E6A1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 </w:t>
            </w:r>
          </w:p>
          <w:p w:rsidR="0010591E" w:rsidRPr="006E6A16" w:rsidRDefault="0010591E" w:rsidP="001414C0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E6A1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3.  შუალედური გამოცდა: </w:t>
            </w:r>
            <w:r w:rsidR="006E6A16">
              <w:rPr>
                <w:rFonts w:ascii="Sylfaen" w:hAnsi="Sylfaen" w:cs="Sylfaen"/>
                <w:bCs/>
                <w:i/>
                <w:sz w:val="20"/>
                <w:szCs w:val="20"/>
              </w:rPr>
              <w:t>1</w:t>
            </w:r>
            <w:r w:rsidRPr="006E6A1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</w:t>
            </w:r>
          </w:p>
          <w:p w:rsidR="0010591E" w:rsidRPr="006E6A16" w:rsidRDefault="0010591E" w:rsidP="001414C0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E6A1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4.  ფინალური გამოცდა: 2 საათი</w:t>
            </w:r>
          </w:p>
          <w:p w:rsidR="0010591E" w:rsidRPr="006E6A16" w:rsidRDefault="0010591E" w:rsidP="001414C0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E6A1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5.  დამოუკიდებელი მუშაობა</w:t>
            </w:r>
            <w:r w:rsidR="00BD3509" w:rsidRPr="006E6A1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:  </w:t>
            </w:r>
            <w:r w:rsidR="00916E78">
              <w:rPr>
                <w:rFonts w:ascii="Sylfaen" w:hAnsi="Sylfaen" w:cs="Sylfaen"/>
                <w:bCs/>
                <w:i/>
                <w:sz w:val="20"/>
                <w:szCs w:val="20"/>
              </w:rPr>
              <w:t>4</w:t>
            </w:r>
            <w:r w:rsidR="00130605">
              <w:rPr>
                <w:rFonts w:ascii="Sylfaen" w:hAnsi="Sylfaen" w:cs="Sylfaen"/>
                <w:bCs/>
                <w:i/>
                <w:sz w:val="20"/>
                <w:szCs w:val="20"/>
              </w:rPr>
              <w:t>7</w:t>
            </w:r>
            <w:bookmarkStart w:id="0" w:name="_GoBack"/>
            <w:bookmarkEnd w:id="0"/>
            <w:r w:rsidRPr="006E6A1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</w:t>
            </w:r>
          </w:p>
          <w:p w:rsidR="00BD3509" w:rsidRPr="006E6A16" w:rsidRDefault="00BD3509" w:rsidP="00BD3509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E6A16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 (ცხრილით განსაზღვრულ დროს)</w:t>
            </w:r>
          </w:p>
          <w:p w:rsidR="001E4C86" w:rsidRPr="001414C0" w:rsidRDefault="001E4C86" w:rsidP="001414C0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</w:p>
        </w:tc>
      </w:tr>
      <w:tr w:rsidR="001E4C86" w:rsidRPr="001414C0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C86" w:rsidRPr="001414C0" w:rsidRDefault="001E4C86" w:rsidP="001414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414C0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:rsidR="001E4C86" w:rsidRPr="001414C0" w:rsidRDefault="001E4C86" w:rsidP="001414C0">
            <w:pPr>
              <w:spacing w:after="0" w:line="276" w:lineRule="auto"/>
              <w:rPr>
                <w:sz w:val="20"/>
                <w:szCs w:val="20"/>
              </w:rPr>
            </w:pPr>
            <w:r w:rsidRPr="001414C0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AC8" w:rsidRPr="001414C0" w:rsidRDefault="00E31AC8" w:rsidP="001414C0">
            <w:pPr>
              <w:spacing w:after="0" w:line="276" w:lineRule="auto"/>
              <w:jc w:val="both"/>
              <w:rPr>
                <w:rFonts w:ascii="Grigolia" w:hAnsi="Grigolia"/>
                <w:sz w:val="20"/>
                <w:szCs w:val="20"/>
              </w:rPr>
            </w:pPr>
            <w:r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კურსის</w:t>
            </w:r>
            <w:r w:rsidRPr="001414C0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მიზანია</w:t>
            </w:r>
            <w:r w:rsidRPr="001414C0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სტუდენტებს</w:t>
            </w:r>
            <w:r w:rsidRPr="001414C0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შეასწავლოს</w:t>
            </w:r>
            <w:r w:rsidRPr="001414C0">
              <w:rPr>
                <w:rFonts w:ascii="AcadNusx" w:hAnsi="AcadNusx"/>
                <w:sz w:val="20"/>
                <w:szCs w:val="20"/>
                <w:lang w:val="ka-GE"/>
              </w:rPr>
              <w:t>:</w:t>
            </w:r>
            <w:r w:rsidRPr="001414C0">
              <w:rPr>
                <w:rFonts w:ascii="Grigolia" w:hAnsi="Grigolia"/>
                <w:sz w:val="20"/>
                <w:szCs w:val="20"/>
                <w:lang w:val="ka-GE"/>
              </w:rPr>
              <w:t xml:space="preserve"> </w:t>
            </w:r>
          </w:p>
          <w:p w:rsidR="00E31AC8" w:rsidRPr="001414C0" w:rsidRDefault="00E31AC8" w:rsidP="001414C0">
            <w:pPr>
              <w:pStyle w:val="NoSpacing"/>
              <w:numPr>
                <w:ilvl w:val="0"/>
                <w:numId w:val="34"/>
              </w:numPr>
              <w:spacing w:line="276" w:lineRule="auto"/>
              <w:ind w:left="0"/>
              <w:rPr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თანამედროვე 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შეხედულებები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წამალდამოკიდებულების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ბიო</w:t>
            </w:r>
            <w:r w:rsidRPr="001414C0">
              <w:rPr>
                <w:sz w:val="20"/>
                <w:szCs w:val="20"/>
                <w:lang w:val="ka-GE"/>
              </w:rPr>
              <w:t>–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ფსიქო</w:t>
            </w:r>
            <w:r w:rsidRPr="001414C0">
              <w:rPr>
                <w:sz w:val="20"/>
                <w:szCs w:val="20"/>
                <w:lang w:val="ka-GE"/>
              </w:rPr>
              <w:t>–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სოციალური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ეტიოლოგიური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ფაქტორების</w:t>
            </w:r>
            <w:r w:rsidRPr="001414C0">
              <w:rPr>
                <w:sz w:val="20"/>
                <w:szCs w:val="20"/>
                <w:lang w:val="ka-GE"/>
              </w:rPr>
              <w:t>,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პათოგენეზური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მექანიზმების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თაობაზე</w:t>
            </w:r>
            <w:r w:rsidRPr="001414C0">
              <w:rPr>
                <w:sz w:val="20"/>
                <w:szCs w:val="20"/>
                <w:lang w:val="ka-GE"/>
              </w:rPr>
              <w:t>;</w:t>
            </w:r>
          </w:p>
          <w:p w:rsidR="00E31AC8" w:rsidRPr="001414C0" w:rsidRDefault="00E31AC8" w:rsidP="001414C0">
            <w:pPr>
              <w:pStyle w:val="NoSpacing"/>
              <w:numPr>
                <w:ilvl w:val="0"/>
                <w:numId w:val="34"/>
              </w:numPr>
              <w:spacing w:line="276" w:lineRule="auto"/>
              <w:ind w:left="0"/>
              <w:rPr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ფსიქოაქტიური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ნივთიერებების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მოხმარებით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გამოწვეულ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მწვავე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ქრონიკული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დარღვევების</w:t>
            </w:r>
            <w:r w:rsidRPr="001414C0">
              <w:rPr>
                <w:sz w:val="20"/>
                <w:szCs w:val="20"/>
                <w:lang w:val="ka-GE"/>
              </w:rPr>
              <w:t>,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გადაუდებელი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მდგომარეობების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დიაგნოსტირებისა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დიფერენციალური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დიაგნოსტირების</w:t>
            </w:r>
            <w:r w:rsidRPr="001414C0">
              <w:rPr>
                <w:sz w:val="20"/>
                <w:szCs w:val="20"/>
                <w:lang w:val="ka-GE"/>
              </w:rPr>
              <w:t>,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რეაბილიტაციის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თანამედროვე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1414C0">
              <w:rPr>
                <w:sz w:val="20"/>
                <w:szCs w:val="20"/>
                <w:lang w:val="ka-GE"/>
              </w:rPr>
              <w:t>;</w:t>
            </w:r>
          </w:p>
          <w:p w:rsidR="00E31AC8" w:rsidRPr="001414C0" w:rsidRDefault="00E31AC8" w:rsidP="001414C0">
            <w:pPr>
              <w:pStyle w:val="NoSpacing"/>
              <w:numPr>
                <w:ilvl w:val="0"/>
                <w:numId w:val="34"/>
              </w:numPr>
              <w:spacing w:line="276" w:lineRule="auto"/>
              <w:ind w:left="0"/>
              <w:rPr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წამალდამოკიდებულებების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ზიანის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შემცირების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</w:t>
            </w:r>
            <w:r w:rsidRPr="001414C0">
              <w:rPr>
                <w:sz w:val="20"/>
                <w:szCs w:val="20"/>
                <w:lang w:val="ka-GE"/>
              </w:rPr>
              <w:t>;</w:t>
            </w:r>
          </w:p>
          <w:p w:rsidR="00E31AC8" w:rsidRPr="001414C0" w:rsidRDefault="00E31AC8" w:rsidP="001414C0">
            <w:pPr>
              <w:pStyle w:val="NoSpacing"/>
              <w:numPr>
                <w:ilvl w:val="0"/>
                <w:numId w:val="34"/>
              </w:numPr>
              <w:spacing w:line="276" w:lineRule="auto"/>
              <w:ind w:left="0"/>
              <w:rPr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წამალდამოკიდებულებების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პროფილაქტიკისა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ეპიდზედამხედველობის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</w:t>
            </w:r>
            <w:r w:rsidRPr="001414C0">
              <w:rPr>
                <w:sz w:val="20"/>
                <w:szCs w:val="20"/>
                <w:lang w:val="ka-GE"/>
              </w:rPr>
              <w:t>;</w:t>
            </w:r>
          </w:p>
          <w:p w:rsidR="00E31AC8" w:rsidRPr="001414C0" w:rsidRDefault="00E31AC8" w:rsidP="001414C0">
            <w:pPr>
              <w:pStyle w:val="NoSpacing"/>
              <w:numPr>
                <w:ilvl w:val="0"/>
                <w:numId w:val="34"/>
              </w:numPr>
              <w:spacing w:line="276" w:lineRule="auto"/>
              <w:ind w:left="0"/>
              <w:rPr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ნარკოლოგიური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ადრეული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გამოვლინების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პრინციპები;</w:t>
            </w:r>
            <w:r w:rsidRPr="001414C0">
              <w:rPr>
                <w:sz w:val="20"/>
                <w:szCs w:val="20"/>
                <w:lang w:val="ka-GE"/>
              </w:rPr>
              <w:t xml:space="preserve">  </w:t>
            </w:r>
          </w:p>
          <w:p w:rsidR="001E4C86" w:rsidRPr="001414C0" w:rsidRDefault="00E31AC8" w:rsidP="001414C0">
            <w:pPr>
              <w:pStyle w:val="NoSpacing"/>
              <w:numPr>
                <w:ilvl w:val="0"/>
                <w:numId w:val="34"/>
              </w:numPr>
              <w:spacing w:line="276" w:lineRule="auto"/>
              <w:ind w:left="0"/>
              <w:rPr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აუცილებელ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საკანონმდებლო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ბაზა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.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</w:p>
        </w:tc>
      </w:tr>
      <w:tr w:rsidR="001E4C86" w:rsidRPr="001414C0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C86" w:rsidRPr="001414C0" w:rsidRDefault="001E4C86" w:rsidP="001414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414C0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C86" w:rsidRPr="001414C0" w:rsidRDefault="001E4C86" w:rsidP="001414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წინაპირობა არა აქვს</w:t>
            </w:r>
          </w:p>
        </w:tc>
      </w:tr>
      <w:tr w:rsidR="001E4C86" w:rsidRPr="001414C0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86" w:rsidRPr="001414C0" w:rsidRDefault="001E4C86" w:rsidP="001414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414C0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98" w:rsidRPr="001414C0" w:rsidRDefault="00967898" w:rsidP="001414C0">
            <w:pPr>
              <w:numPr>
                <w:ilvl w:val="0"/>
                <w:numId w:val="35"/>
              </w:num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</w:t>
            </w:r>
            <w:r w:rsidRPr="001414C0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>და</w:t>
            </w:r>
            <w:r w:rsidRPr="001414C0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>გაცნობიერება</w:t>
            </w:r>
            <w:r w:rsidRPr="001414C0">
              <w:rPr>
                <w:rFonts w:ascii="AcadNusx" w:hAnsi="AcadNusx"/>
                <w:b/>
                <w:sz w:val="20"/>
                <w:szCs w:val="20"/>
                <w:lang w:val="ka-GE"/>
              </w:rPr>
              <w:t>:</w:t>
            </w:r>
          </w:p>
          <w:p w:rsidR="00967898" w:rsidRPr="001414C0" w:rsidRDefault="00967898" w:rsidP="001414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414C0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სტუდენტს</w:t>
            </w:r>
            <w:r w:rsidRPr="001414C0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ეცოდინება</w:t>
            </w:r>
            <w:r w:rsidRPr="001414C0">
              <w:rPr>
                <w:rFonts w:ascii="AcadNusx" w:hAnsi="AcadNusx"/>
                <w:sz w:val="20"/>
                <w:szCs w:val="20"/>
                <w:lang w:val="ka-GE"/>
              </w:rPr>
              <w:t>:</w:t>
            </w:r>
          </w:p>
          <w:p w:rsidR="00967898" w:rsidRPr="001414C0" w:rsidRDefault="00967898" w:rsidP="001414C0">
            <w:pPr>
              <w:pStyle w:val="NoSpacing"/>
              <w:numPr>
                <w:ilvl w:val="0"/>
                <w:numId w:val="34"/>
              </w:numPr>
              <w:spacing w:line="276" w:lineRule="auto"/>
              <w:ind w:left="0" w:firstLine="360"/>
              <w:rPr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თანამედროვე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შეხედულებები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წამალდამოკიდებულების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ბიო</w:t>
            </w:r>
            <w:r w:rsidRPr="001414C0">
              <w:rPr>
                <w:sz w:val="20"/>
                <w:szCs w:val="20"/>
                <w:lang w:val="ka-GE"/>
              </w:rPr>
              <w:t>–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ფსიქო</w:t>
            </w:r>
            <w:r w:rsidRPr="001414C0">
              <w:rPr>
                <w:sz w:val="20"/>
                <w:szCs w:val="20"/>
                <w:lang w:val="ka-GE"/>
              </w:rPr>
              <w:t>–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სოციალური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ეტიოლოგიური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ფაქტორების</w:t>
            </w:r>
            <w:r w:rsidRPr="001414C0">
              <w:rPr>
                <w:sz w:val="20"/>
                <w:szCs w:val="20"/>
                <w:lang w:val="ka-GE"/>
              </w:rPr>
              <w:t>,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პათოგენეზური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მექანიზმების თაობაზე</w:t>
            </w:r>
            <w:r w:rsidRPr="001414C0">
              <w:rPr>
                <w:sz w:val="20"/>
                <w:szCs w:val="20"/>
                <w:lang w:val="ka-GE"/>
              </w:rPr>
              <w:t>;</w:t>
            </w:r>
          </w:p>
          <w:p w:rsidR="00967898" w:rsidRPr="001414C0" w:rsidRDefault="00967898" w:rsidP="001414C0">
            <w:pPr>
              <w:pStyle w:val="NoSpacing"/>
              <w:numPr>
                <w:ilvl w:val="0"/>
                <w:numId w:val="34"/>
              </w:numPr>
              <w:spacing w:line="276" w:lineRule="auto"/>
              <w:ind w:left="0" w:firstLine="360"/>
              <w:rPr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ფსიქოაქტიური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ნივთიერებების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მოხმარებით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გამოწვეულ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მწვავე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ქრონიკული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დარღვევების</w:t>
            </w:r>
            <w:r w:rsidRPr="001414C0">
              <w:rPr>
                <w:sz w:val="20"/>
                <w:szCs w:val="20"/>
                <w:lang w:val="ka-GE"/>
              </w:rPr>
              <w:t>,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გადაუდებელი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მდგომარეობების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დიაგნოსტირებისა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დიფერენციალური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დიაგნოსტირების</w:t>
            </w:r>
            <w:r w:rsidRPr="001414C0">
              <w:rPr>
                <w:sz w:val="20"/>
                <w:szCs w:val="20"/>
                <w:lang w:val="ka-GE"/>
              </w:rPr>
              <w:t>,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რეაბილიტაციის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თანამედროვე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1414C0">
              <w:rPr>
                <w:sz w:val="20"/>
                <w:szCs w:val="20"/>
                <w:lang w:val="ka-GE"/>
              </w:rPr>
              <w:t>;</w:t>
            </w:r>
          </w:p>
          <w:p w:rsidR="00967898" w:rsidRPr="001414C0" w:rsidRDefault="00967898" w:rsidP="001414C0">
            <w:pPr>
              <w:pStyle w:val="NoSpacing"/>
              <w:numPr>
                <w:ilvl w:val="0"/>
                <w:numId w:val="34"/>
              </w:numPr>
              <w:spacing w:line="276" w:lineRule="auto"/>
              <w:ind w:left="0" w:firstLine="360"/>
              <w:rPr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წამალდამოკიდებულებების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ზიანის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შემცირების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</w:t>
            </w:r>
            <w:r w:rsidRPr="001414C0">
              <w:rPr>
                <w:sz w:val="20"/>
                <w:szCs w:val="20"/>
                <w:lang w:val="ka-GE"/>
              </w:rPr>
              <w:t>;</w:t>
            </w:r>
          </w:p>
          <w:p w:rsidR="00967898" w:rsidRPr="001414C0" w:rsidRDefault="00967898" w:rsidP="001414C0">
            <w:pPr>
              <w:pStyle w:val="NoSpacing"/>
              <w:numPr>
                <w:ilvl w:val="0"/>
                <w:numId w:val="34"/>
              </w:numPr>
              <w:spacing w:line="276" w:lineRule="auto"/>
              <w:ind w:left="0" w:firstLine="360"/>
              <w:rPr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წამალდამოკიდებულებების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პროფილაქტიკისა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ეპიდზედამხედველობის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</w:t>
            </w:r>
            <w:r w:rsidRPr="001414C0">
              <w:rPr>
                <w:sz w:val="20"/>
                <w:szCs w:val="20"/>
                <w:lang w:val="ka-GE"/>
              </w:rPr>
              <w:t>;</w:t>
            </w:r>
          </w:p>
          <w:p w:rsidR="00967898" w:rsidRPr="001414C0" w:rsidRDefault="00967898" w:rsidP="001414C0">
            <w:pPr>
              <w:pStyle w:val="NoSpacing"/>
              <w:numPr>
                <w:ilvl w:val="0"/>
                <w:numId w:val="34"/>
              </w:numPr>
              <w:spacing w:line="276" w:lineRule="auto"/>
              <w:ind w:left="0" w:firstLine="360"/>
              <w:rPr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ნარკოლოგიური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ადრეული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გამოვლინების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პრინციპები;</w:t>
            </w:r>
            <w:r w:rsidRPr="001414C0">
              <w:rPr>
                <w:sz w:val="20"/>
                <w:szCs w:val="20"/>
                <w:lang w:val="ka-GE"/>
              </w:rPr>
              <w:t xml:space="preserve">  </w:t>
            </w:r>
          </w:p>
          <w:p w:rsidR="00967898" w:rsidRPr="001414C0" w:rsidRDefault="00967898" w:rsidP="001414C0">
            <w:pPr>
              <w:pStyle w:val="NoSpacing"/>
              <w:numPr>
                <w:ilvl w:val="0"/>
                <w:numId w:val="34"/>
              </w:numPr>
              <w:spacing w:line="276" w:lineRule="auto"/>
              <w:ind w:left="0" w:firstLine="360"/>
              <w:rPr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ამ საკითხებთან დაკავშირებული აუცილებელი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საკანონმდებლო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ბაზა.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</w:p>
          <w:p w:rsidR="00967898" w:rsidRPr="001414C0" w:rsidRDefault="00967898" w:rsidP="001414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67898" w:rsidRPr="001414C0" w:rsidRDefault="00967898" w:rsidP="001414C0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1414C0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  <w:r w:rsidRPr="001414C0">
              <w:rPr>
                <w:rFonts w:ascii="AcadNusx" w:hAnsi="AcadNusx"/>
                <w:b/>
                <w:sz w:val="20"/>
                <w:szCs w:val="20"/>
                <w:lang w:val="ka-GE"/>
              </w:rPr>
              <w:t>:</w:t>
            </w:r>
          </w:p>
          <w:p w:rsidR="00967898" w:rsidRPr="001414C0" w:rsidRDefault="00967898" w:rsidP="001414C0">
            <w:pPr>
              <w:spacing w:after="0"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სტუდენტი</w:t>
            </w:r>
            <w:r w:rsidRPr="001414C0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შეძლებს</w:t>
            </w:r>
            <w:r w:rsidRPr="001414C0">
              <w:rPr>
                <w:rFonts w:ascii="AcadNusx" w:hAnsi="AcadNusx"/>
                <w:sz w:val="20"/>
                <w:szCs w:val="20"/>
                <w:lang w:val="ka-GE"/>
              </w:rPr>
              <w:t>:</w:t>
            </w:r>
          </w:p>
          <w:p w:rsidR="00967898" w:rsidRPr="001414C0" w:rsidRDefault="00967898" w:rsidP="001414C0">
            <w:pPr>
              <w:numPr>
                <w:ilvl w:val="0"/>
                <w:numId w:val="36"/>
              </w:numPr>
              <w:spacing w:after="0" w:line="276" w:lineRule="auto"/>
              <w:rPr>
                <w:rFonts w:ascii="Grigolia" w:hAnsi="Grigolia"/>
                <w:iCs/>
                <w:sz w:val="20"/>
                <w:szCs w:val="20"/>
              </w:rPr>
            </w:pPr>
            <w:r w:rsidRPr="001414C0">
              <w:rPr>
                <w:rFonts w:ascii="Sylfaen" w:hAnsi="Sylfaen"/>
                <w:iCs/>
                <w:sz w:val="20"/>
                <w:szCs w:val="20"/>
                <w:u w:color="FF0000"/>
                <w:lang w:val="ka-GE"/>
              </w:rPr>
              <w:t xml:space="preserve">ნარკოტიკული ნივთიერების მოხამრების </w:t>
            </w:r>
            <w:r w:rsidRPr="001414C0">
              <w:rPr>
                <w:rFonts w:ascii="Grigolia" w:hAnsi="Grigolia"/>
                <w:iCs/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/>
                <w:iCs/>
                <w:sz w:val="20"/>
                <w:szCs w:val="20"/>
                <w:u w:color="FF0000"/>
                <w:lang w:val="ka-GE"/>
              </w:rPr>
              <w:t>ნიშნების</w:t>
            </w:r>
            <w:r w:rsidRPr="001414C0">
              <w:rPr>
                <w:rFonts w:ascii="Grigolia" w:hAnsi="Grigolia"/>
                <w:iCs/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/>
                <w:iCs/>
                <w:sz w:val="20"/>
                <w:szCs w:val="20"/>
                <w:u w:color="FF0000"/>
                <w:lang w:val="ka-GE"/>
              </w:rPr>
              <w:t>ამოცნობას;</w:t>
            </w:r>
          </w:p>
          <w:p w:rsidR="00967898" w:rsidRPr="001414C0" w:rsidRDefault="00967898" w:rsidP="001414C0">
            <w:pPr>
              <w:numPr>
                <w:ilvl w:val="0"/>
                <w:numId w:val="36"/>
              </w:numPr>
              <w:spacing w:after="0" w:line="276" w:lineRule="auto"/>
              <w:rPr>
                <w:rFonts w:ascii="Grigolia" w:hAnsi="Grigolia"/>
                <w:iCs/>
                <w:sz w:val="20"/>
                <w:szCs w:val="20"/>
              </w:rPr>
            </w:pPr>
            <w:r w:rsidRPr="001414C0">
              <w:rPr>
                <w:rFonts w:ascii="Sylfaen" w:hAnsi="Sylfaen"/>
                <w:iCs/>
                <w:sz w:val="20"/>
                <w:szCs w:val="20"/>
                <w:u w:color="FF0000"/>
                <w:lang w:val="ka-GE"/>
              </w:rPr>
              <w:t>სხვადასხვა დამოკიდებულების კრიტერიუმების შეფასებასა და დიაგნოსტირებას;</w:t>
            </w:r>
          </w:p>
          <w:p w:rsidR="00967898" w:rsidRPr="001414C0" w:rsidRDefault="00967898" w:rsidP="001414C0">
            <w:pPr>
              <w:numPr>
                <w:ilvl w:val="0"/>
                <w:numId w:val="36"/>
              </w:numPr>
              <w:spacing w:after="0" w:line="276" w:lineRule="auto"/>
              <w:rPr>
                <w:rFonts w:ascii="Grigolia" w:hAnsi="Grigolia"/>
                <w:iCs/>
                <w:sz w:val="20"/>
                <w:szCs w:val="20"/>
              </w:rPr>
            </w:pPr>
            <w:r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ინტერვიუს</w:t>
            </w:r>
            <w:r w:rsidRPr="001414C0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წარმართვას;</w:t>
            </w:r>
          </w:p>
          <w:p w:rsidR="00967898" w:rsidRPr="001414C0" w:rsidRDefault="00967898" w:rsidP="001414C0">
            <w:pPr>
              <w:numPr>
                <w:ilvl w:val="0"/>
                <w:numId w:val="36"/>
              </w:numPr>
              <w:spacing w:after="0" w:line="276" w:lineRule="auto"/>
              <w:rPr>
                <w:rFonts w:ascii="Grigolia" w:hAnsi="Grigolia"/>
                <w:iCs/>
                <w:sz w:val="20"/>
                <w:szCs w:val="20"/>
              </w:rPr>
            </w:pPr>
            <w:r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ანამნეზის შეგროვებას </w:t>
            </w:r>
            <w:r w:rsidRPr="001414C0">
              <w:rPr>
                <w:rFonts w:ascii="Grigolia" w:hAnsi="Grigolia"/>
                <w:sz w:val="20"/>
                <w:szCs w:val="20"/>
              </w:rPr>
              <w:t xml:space="preserve">, </w:t>
            </w:r>
            <w:r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შეფასებას;</w:t>
            </w:r>
          </w:p>
          <w:p w:rsidR="00967898" w:rsidRPr="001414C0" w:rsidRDefault="00967898" w:rsidP="001414C0">
            <w:pPr>
              <w:numPr>
                <w:ilvl w:val="0"/>
                <w:numId w:val="36"/>
              </w:numPr>
              <w:spacing w:after="0" w:line="276" w:lineRule="auto"/>
              <w:rPr>
                <w:rFonts w:ascii="Grigolia" w:hAnsi="Grigolia"/>
                <w:iCs/>
                <w:sz w:val="20"/>
                <w:szCs w:val="20"/>
              </w:rPr>
            </w:pPr>
            <w:r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დამოკიდებულების მქონე პაციენტის  მოტივაციურ კონსულტირებას;  </w:t>
            </w:r>
          </w:p>
          <w:p w:rsidR="00967898" w:rsidRPr="001414C0" w:rsidRDefault="00967898" w:rsidP="001414C0">
            <w:pPr>
              <w:numPr>
                <w:ilvl w:val="0"/>
                <w:numId w:val="36"/>
              </w:numPr>
              <w:spacing w:after="0" w:line="276" w:lineRule="auto"/>
              <w:rPr>
                <w:rFonts w:ascii="Grigolia" w:hAnsi="Grigolia"/>
                <w:iCs/>
                <w:sz w:val="20"/>
                <w:szCs w:val="20"/>
              </w:rPr>
            </w:pPr>
            <w:r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ავადმყოფობის</w:t>
            </w:r>
            <w:r w:rsidRPr="001414C0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მართვის</w:t>
            </w:r>
            <w:r w:rsidRPr="001414C0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გეგმის</w:t>
            </w:r>
            <w:r w:rsidRPr="001414C0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შემუშავებას;</w:t>
            </w:r>
          </w:p>
          <w:p w:rsidR="00967898" w:rsidRPr="001414C0" w:rsidRDefault="00967898" w:rsidP="001414C0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414C0">
              <w:rPr>
                <w:rFonts w:ascii="AcadNusx" w:hAnsi="AcadNusx"/>
                <w:sz w:val="20"/>
                <w:szCs w:val="20"/>
              </w:rPr>
              <w:t>D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ავადმყოფზე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 ორიენტირებულ  ეფექტურ  ვერბალურ და არავერბალურ კომუნიკაციას; </w:t>
            </w:r>
          </w:p>
          <w:p w:rsidR="00967898" w:rsidRPr="001414C0" w:rsidRDefault="00967898" w:rsidP="001414C0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დამოკიდებულების მქონე</w:t>
            </w:r>
            <w:r w:rsidRPr="001414C0">
              <w:rPr>
                <w:rFonts w:ascii="Grigolia" w:hAnsi="Grigolia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პირთან</w:t>
            </w:r>
            <w:r w:rsidRPr="001414C0">
              <w:rPr>
                <w:rFonts w:ascii="Grigolia" w:hAnsi="Grigolia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თანამშრომლური</w:t>
            </w:r>
            <w:r w:rsidRPr="001414C0">
              <w:rPr>
                <w:rFonts w:ascii="Grigolia" w:hAnsi="Grigolia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ურთიერთობის</w:t>
            </w:r>
            <w:r w:rsidRPr="001414C0">
              <w:rPr>
                <w:rFonts w:ascii="Grigolia" w:hAnsi="Grigolia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დამყარებას</w:t>
            </w:r>
            <w:r w:rsidRPr="001414C0">
              <w:rPr>
                <w:rFonts w:ascii="Grigolia" w:hAnsi="Grigolia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კონფიდენციალურობის</w:t>
            </w:r>
            <w:r w:rsidRPr="001414C0">
              <w:rPr>
                <w:rFonts w:ascii="Grigolia" w:hAnsi="Grigolia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და ანონიმურობის </w:t>
            </w:r>
            <w:r w:rsidRPr="001414C0">
              <w:rPr>
                <w:rFonts w:ascii="Grigolia" w:hAnsi="Grigolia"/>
                <w:sz w:val="20"/>
                <w:szCs w:val="20"/>
                <w:u w:color="FF0000"/>
                <w:lang w:val="ka-GE"/>
              </w:rPr>
              <w:t>P</w:t>
            </w:r>
            <w:r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პრინციპების</w:t>
            </w:r>
            <w:r w:rsidRPr="001414C0">
              <w:rPr>
                <w:rFonts w:ascii="Grigolia" w:hAnsi="Grigolia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გათვალისწინებით;</w:t>
            </w:r>
          </w:p>
          <w:p w:rsidR="00967898" w:rsidRPr="001414C0" w:rsidRDefault="00967898" w:rsidP="001414C0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პაციენტისათვის</w:t>
            </w:r>
            <w:r w:rsidRPr="001414C0">
              <w:rPr>
                <w:rFonts w:ascii="Grigolia" w:hAnsi="Grigolia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1414C0">
              <w:rPr>
                <w:rFonts w:ascii="Grigolia" w:hAnsi="Grigolia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მისი</w:t>
            </w:r>
            <w:r w:rsidRPr="001414C0">
              <w:rPr>
                <w:rFonts w:ascii="Grigolia" w:hAnsi="Grigolia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ნათესავებისთვის</w:t>
            </w:r>
            <w:r w:rsidRPr="001414C0">
              <w:rPr>
                <w:rFonts w:ascii="Grigolia" w:hAnsi="Grigolia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დიაგნოზისა</w:t>
            </w:r>
            <w:r w:rsidRPr="001414C0">
              <w:rPr>
                <w:rFonts w:ascii="Grigolia" w:hAnsi="Grigolia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1414C0">
              <w:rPr>
                <w:rFonts w:ascii="Grigolia" w:hAnsi="Grigolia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მკურნალობასთან</w:t>
            </w:r>
            <w:r w:rsidRPr="001414C0">
              <w:rPr>
                <w:rFonts w:ascii="Grigolia" w:hAnsi="Grigolia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დაკავშირებული</w:t>
            </w:r>
            <w:r w:rsidRPr="001414C0">
              <w:rPr>
                <w:rFonts w:ascii="Grigolia" w:hAnsi="Grigolia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ინფორმაციის</w:t>
            </w:r>
            <w:r w:rsidRPr="001414C0">
              <w:rPr>
                <w:rFonts w:ascii="Grigolia" w:hAnsi="Grigolia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მიწოდებას</w:t>
            </w:r>
            <w:r w:rsidRPr="001414C0">
              <w:rPr>
                <w:rFonts w:ascii="Grigolia" w:hAnsi="Grigolia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კონფიდენციალურობის</w:t>
            </w:r>
            <w:r w:rsidRPr="001414C0">
              <w:rPr>
                <w:rFonts w:ascii="Grigolia" w:hAnsi="Grigolia"/>
                <w:sz w:val="20"/>
                <w:szCs w:val="20"/>
                <w:lang w:val="ka-GE"/>
              </w:rPr>
              <w:t xml:space="preserve">, </w:t>
            </w:r>
            <w:r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პაციენტის</w:t>
            </w:r>
            <w:r w:rsidRPr="001414C0">
              <w:rPr>
                <w:rFonts w:ascii="Grigolia" w:hAnsi="Grigolia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უფლებებისა</w:t>
            </w:r>
            <w:r w:rsidRPr="001414C0">
              <w:rPr>
                <w:rFonts w:ascii="Grigolia" w:hAnsi="Grigolia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1414C0">
              <w:rPr>
                <w:rFonts w:ascii="Grigolia" w:hAnsi="Grigolia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u w:color="FF0000"/>
              </w:rPr>
              <w:t>სტიგმის</w:t>
            </w:r>
            <w:r w:rsidRPr="001414C0">
              <w:rPr>
                <w:rFonts w:ascii="Grigolia" w:hAnsi="Grigolia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გათვალისწინებით</w:t>
            </w:r>
            <w:r w:rsidRPr="001414C0">
              <w:rPr>
                <w:rFonts w:ascii="Grigolia" w:hAnsi="Grigolia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:rsidR="00967898" w:rsidRPr="001414C0" w:rsidRDefault="00967898" w:rsidP="001414C0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მოთხოვნის თანახმად ავადმყოფის ისტორიიდან ამონაწერის ან მისი მდგომარეობის შესახებ ინფორმაციის  მიწოდებას.</w:t>
            </w:r>
          </w:p>
          <w:p w:rsidR="00967898" w:rsidRPr="001414C0" w:rsidRDefault="00967898" w:rsidP="001414C0">
            <w:pPr>
              <w:numPr>
                <w:ilvl w:val="0"/>
                <w:numId w:val="36"/>
              </w:numPr>
              <w:spacing w:after="0" w:line="276" w:lineRule="auto"/>
              <w:rPr>
                <w:rFonts w:ascii="Grigolia" w:hAnsi="Grigolia"/>
                <w:iCs/>
                <w:sz w:val="20"/>
                <w:szCs w:val="20"/>
              </w:rPr>
            </w:pPr>
            <w:r w:rsidRPr="001414C0">
              <w:rPr>
                <w:rFonts w:ascii="Sylfaen" w:hAnsi="Sylfaen"/>
                <w:iCs/>
                <w:sz w:val="20"/>
                <w:szCs w:val="20"/>
                <w:u w:color="FF0000"/>
                <w:lang w:val="ka-GE"/>
              </w:rPr>
              <w:t xml:space="preserve">ნარკოტიკული ნივთიერების მოხამრების </w:t>
            </w:r>
            <w:r w:rsidRPr="001414C0">
              <w:rPr>
                <w:rFonts w:ascii="Grigolia" w:hAnsi="Grigolia"/>
                <w:iCs/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/>
                <w:iCs/>
                <w:sz w:val="20"/>
                <w:szCs w:val="20"/>
                <w:u w:color="FF0000"/>
                <w:lang w:val="ka-GE"/>
              </w:rPr>
              <w:t>ნიშნების</w:t>
            </w:r>
            <w:r w:rsidRPr="001414C0">
              <w:rPr>
                <w:rFonts w:ascii="Grigolia" w:hAnsi="Grigolia"/>
                <w:iCs/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მიხედვით დაავადების </w:t>
            </w:r>
            <w:r w:rsidRPr="001414C0">
              <w:rPr>
                <w:rFonts w:ascii="Sylfaen" w:hAnsi="Sylfaen"/>
                <w:iCs/>
                <w:sz w:val="20"/>
                <w:szCs w:val="20"/>
                <w:u w:color="FF0000"/>
                <w:lang w:val="ka-GE"/>
              </w:rPr>
              <w:t>ამოცნობას;</w:t>
            </w:r>
          </w:p>
          <w:p w:rsidR="00967898" w:rsidRPr="001414C0" w:rsidRDefault="00967898" w:rsidP="001414C0">
            <w:pPr>
              <w:numPr>
                <w:ilvl w:val="0"/>
                <w:numId w:val="36"/>
              </w:numPr>
              <w:spacing w:after="0" w:line="276" w:lineRule="auto"/>
              <w:ind w:hanging="312"/>
              <w:rPr>
                <w:rFonts w:ascii="Grigolia" w:hAnsi="Grigolia"/>
                <w:iCs/>
                <w:sz w:val="20"/>
                <w:szCs w:val="20"/>
              </w:rPr>
            </w:pPr>
            <w:r w:rsidRPr="001414C0">
              <w:rPr>
                <w:rFonts w:ascii="Sylfaen" w:hAnsi="Sylfaen"/>
                <w:iCs/>
                <w:sz w:val="20"/>
                <w:szCs w:val="20"/>
                <w:u w:color="FF0000"/>
                <w:lang w:val="ka-GE"/>
              </w:rPr>
              <w:t>სხვადასხვა დამოკიდებულების კრიტერიუმების საფუძველზე დიაგნოსტირებას;</w:t>
            </w:r>
          </w:p>
          <w:p w:rsidR="00967898" w:rsidRPr="001414C0" w:rsidRDefault="00967898" w:rsidP="001414C0">
            <w:pPr>
              <w:numPr>
                <w:ilvl w:val="0"/>
                <w:numId w:val="36"/>
              </w:numPr>
              <w:spacing w:after="0" w:line="276" w:lineRule="auto"/>
              <w:ind w:hanging="312"/>
              <w:rPr>
                <w:rFonts w:ascii="Grigolia" w:hAnsi="Grigolia"/>
                <w:iCs/>
                <w:sz w:val="20"/>
                <w:szCs w:val="20"/>
              </w:rPr>
            </w:pPr>
            <w:r w:rsidRPr="001414C0">
              <w:rPr>
                <w:rFonts w:ascii="Sylfaen" w:hAnsi="Sylfaen"/>
                <w:iCs/>
                <w:sz w:val="20"/>
                <w:szCs w:val="20"/>
                <w:u w:color="FF0000"/>
                <w:lang w:val="ka-GE"/>
              </w:rPr>
              <w:t xml:space="preserve">დაავადების მიმდინარეობის  </w:t>
            </w:r>
            <w:r w:rsidRPr="001414C0">
              <w:rPr>
                <w:rFonts w:ascii="Grigolia" w:hAnsi="Grigolia"/>
                <w:iCs/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/>
                <w:iCs/>
                <w:sz w:val="20"/>
                <w:szCs w:val="20"/>
                <w:u w:color="FF0000"/>
                <w:lang w:val="ka-GE"/>
              </w:rPr>
              <w:t>რისკის</w:t>
            </w:r>
            <w:r w:rsidRPr="001414C0">
              <w:rPr>
                <w:rFonts w:ascii="Grigolia" w:hAnsi="Grigolia"/>
                <w:iCs/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/>
                <w:iCs/>
                <w:sz w:val="20"/>
                <w:szCs w:val="20"/>
                <w:u w:color="FF0000"/>
                <w:lang w:val="ka-GE"/>
              </w:rPr>
              <w:t>შეფასებას.</w:t>
            </w:r>
          </w:p>
          <w:p w:rsidR="00967898" w:rsidRPr="001414C0" w:rsidRDefault="00967898" w:rsidP="001414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600E4" w:rsidRPr="001600E4" w:rsidRDefault="001600E4" w:rsidP="001600E4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600E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პროფესიონალიზმი და ავტონომიურობა</w:t>
            </w:r>
          </w:p>
          <w:p w:rsidR="001600E4" w:rsidRDefault="001600E4" w:rsidP="001600E4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სტუდენტს დაეხმარება ზოგადი ერუდიცია სამედიცინო სფეროს განვითარებისა ჩამოყალიბდეს პროფესიონალად და დამოუკიდებლად აიმაღლოს ინტელექტი.</w:t>
            </w:r>
          </w:p>
          <w:p w:rsidR="001600E4" w:rsidRDefault="001600E4" w:rsidP="001600E4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600E4" w:rsidRPr="0058129F" w:rsidRDefault="001600E4" w:rsidP="001600E4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129F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</w:t>
            </w:r>
          </w:p>
          <w:p w:rsidR="001600E4" w:rsidRPr="00B549D2" w:rsidRDefault="001600E4" w:rsidP="001600E4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549D2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ეცნობა </w:t>
            </w:r>
            <w:r w:rsidRPr="00B549D2">
              <w:rPr>
                <w:rFonts w:ascii="Sylfaen" w:hAnsi="Sylfaen"/>
                <w:sz w:val="20"/>
                <w:szCs w:val="20"/>
                <w:lang w:val="ka-GE"/>
              </w:rPr>
              <w:t xml:space="preserve">შემდეგ დარგობრივ კომპეტენციებს: </w:t>
            </w:r>
          </w:p>
          <w:p w:rsidR="001600E4" w:rsidRDefault="001600E4" w:rsidP="001600E4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კლინიკური შემთხვევების შეფასება  გამოკვლევების დანიშვნა, დიფ.დიაგნოზი ჩატარება, დაავადების მართვის გეგმის შესახებ მსჯელობა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გადაუდებელი სამედიცინო მდგომარეობის დროს დახმარების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პრაქტიკული პროცედურების ჩატარება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ეფექტური კომუნიკაცია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დაავადებასთან დაკავშირებული ფსიქოლოგიური და სოციალური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ასპექტების შეფასება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მტკიცებულებებზე დაფუძნებული პრინციპების, უნარებისა და ცოდნის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ჯამრთელობის ხელშწყობის ღონისძიებების განხორციელება, საზოგადოებრივი ჯანდაცვის საკითხებში ჩართვა, ჯანდაცვის სისტემაში ეფექტური მუშაობა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პროფესიონალიზმი</w:t>
            </w:r>
          </w:p>
          <w:p w:rsidR="001E4C86" w:rsidRPr="001414C0" w:rsidRDefault="001E4C86" w:rsidP="001414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E4C86" w:rsidRPr="001414C0" w:rsidTr="00663FBB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8A6" w:rsidRPr="001414C0" w:rsidRDefault="001E4C86" w:rsidP="001414C0">
            <w:pPr>
              <w:pStyle w:val="ListParagraph"/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r w:rsidR="00D158A6"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კურაციის ხანგრძლივობა - 6 დღე</w:t>
            </w:r>
          </w:p>
          <w:p w:rsidR="001E4C86" w:rsidRPr="001414C0" w:rsidRDefault="001E4C86" w:rsidP="001414C0">
            <w:pPr>
              <w:spacing w:after="0" w:line="276" w:lineRule="auto"/>
              <w:jc w:val="center"/>
              <w:rPr>
                <w:sz w:val="20"/>
                <w:szCs w:val="20"/>
                <w:lang w:val="ka-GE"/>
              </w:rPr>
            </w:pPr>
          </w:p>
        </w:tc>
      </w:tr>
      <w:tr w:rsidR="001E4C86" w:rsidRPr="001414C0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86" w:rsidRPr="001414C0" w:rsidRDefault="001E4C86" w:rsidP="001414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A6" w:rsidRPr="001414C0" w:rsidRDefault="00D158A6" w:rsidP="001414C0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1დღე </w:t>
            </w:r>
            <w:r w:rsidRPr="001414C0"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1414C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1414C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</w:p>
          <w:p w:rsidR="00D158A6" w:rsidRPr="001414C0" w:rsidRDefault="00D158A6" w:rsidP="001414C0">
            <w:pPr>
              <w:pStyle w:val="NoSpacing"/>
              <w:spacing w:line="276" w:lineRule="auto"/>
              <w:jc w:val="both"/>
              <w:rPr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ნარკოლოგიის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საგანი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ამოცანები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დამოკიდებულების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ცნება</w:t>
            </w:r>
            <w:r w:rsidRPr="001414C0">
              <w:rPr>
                <w:sz w:val="20"/>
                <w:szCs w:val="20"/>
                <w:lang w:val="ka-GE"/>
              </w:rPr>
              <w:t>,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დამოკიდებულების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სახეები</w:t>
            </w:r>
            <w:r w:rsidRPr="001414C0">
              <w:rPr>
                <w:sz w:val="20"/>
                <w:szCs w:val="20"/>
                <w:lang w:val="ka-GE"/>
              </w:rPr>
              <w:t>;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წამალდამოკიდებულებების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მიზეზები</w:t>
            </w:r>
            <w:r w:rsidRPr="001414C0">
              <w:rPr>
                <w:sz w:val="20"/>
                <w:szCs w:val="20"/>
                <w:lang w:val="ka-GE"/>
              </w:rPr>
              <w:t>;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საქართველოში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წამალდამოკიდებულებების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გავრცელების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თავისებურებები</w:t>
            </w:r>
            <w:r w:rsidRPr="001414C0">
              <w:rPr>
                <w:sz w:val="20"/>
                <w:szCs w:val="20"/>
                <w:lang w:val="ka-GE"/>
              </w:rPr>
              <w:t>;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წამალდამოკიდებულების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</w:t>
            </w:r>
            <w:r w:rsidRPr="001414C0">
              <w:rPr>
                <w:sz w:val="20"/>
                <w:szCs w:val="20"/>
                <w:lang w:val="ka-GE"/>
              </w:rPr>
              <w:t>.</w:t>
            </w:r>
          </w:p>
          <w:p w:rsidR="00D158A6" w:rsidRPr="001414C0" w:rsidRDefault="00D158A6" w:rsidP="001414C0">
            <w:pPr>
              <w:pStyle w:val="NoSpacing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1414C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1414C0">
              <w:rPr>
                <w:rFonts w:ascii="Sylfaen" w:hAnsi="Sylfaen"/>
                <w:b/>
                <w:sz w:val="20"/>
                <w:szCs w:val="20"/>
              </w:rPr>
              <w:t xml:space="preserve"> - </w:t>
            </w: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3</w:t>
            </w:r>
            <w:r w:rsidRPr="001414C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1414C0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158A6" w:rsidRPr="001414C0" w:rsidRDefault="00D158A6" w:rsidP="001414C0">
            <w:pPr>
              <w:pStyle w:val="NoSpacing"/>
              <w:spacing w:line="276" w:lineRule="auto"/>
              <w:jc w:val="both"/>
              <w:rPr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ნარკოლოგიის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საგანი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ამოცანები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დამოკიდებულების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ცნება</w:t>
            </w:r>
            <w:r w:rsidRPr="001414C0">
              <w:rPr>
                <w:sz w:val="20"/>
                <w:szCs w:val="20"/>
                <w:lang w:val="ka-GE"/>
              </w:rPr>
              <w:t>,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დამოკიდებულების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სახეები</w:t>
            </w:r>
            <w:r w:rsidRPr="001414C0">
              <w:rPr>
                <w:sz w:val="20"/>
                <w:szCs w:val="20"/>
                <w:lang w:val="ka-GE"/>
              </w:rPr>
              <w:t>;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წამალდამოკიდებულებების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მიზეზები</w:t>
            </w:r>
            <w:r w:rsidRPr="001414C0">
              <w:rPr>
                <w:sz w:val="20"/>
                <w:szCs w:val="20"/>
                <w:lang w:val="ka-GE"/>
              </w:rPr>
              <w:t>;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საქართველოში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წამალდამოკიდებულებების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გავრცელების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თავი</w:t>
            </w:r>
            <w:r w:rsidR="00501B57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სებუ</w:t>
            </w:r>
            <w:r w:rsidR="00501B57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რებები</w:t>
            </w:r>
            <w:r w:rsidRPr="001414C0">
              <w:rPr>
                <w:sz w:val="20"/>
                <w:szCs w:val="20"/>
                <w:lang w:val="ka-GE"/>
              </w:rPr>
              <w:t>;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წამალდამოკიდებულების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</w:t>
            </w:r>
            <w:r w:rsidRPr="001414C0">
              <w:rPr>
                <w:sz w:val="20"/>
                <w:szCs w:val="20"/>
                <w:lang w:val="ka-GE"/>
              </w:rPr>
              <w:t>.</w:t>
            </w:r>
          </w:p>
          <w:p w:rsidR="001E4C86" w:rsidRPr="001414C0" w:rsidRDefault="001E4C86" w:rsidP="001414C0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E4C86" w:rsidRPr="001414C0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86" w:rsidRPr="001414C0" w:rsidRDefault="001E4C86" w:rsidP="001414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A6" w:rsidRPr="001414C0" w:rsidRDefault="00D158A6" w:rsidP="001414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დღე 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</w:p>
          <w:p w:rsidR="00D158A6" w:rsidRPr="001414C0" w:rsidRDefault="00D158A6" w:rsidP="001414C0">
            <w:pPr>
              <w:pStyle w:val="NoSpacing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ალკოჰოლის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მოხმარებით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გამოწვეული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ფსიქიკური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ქცევითი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აშლი</w:t>
            </w:r>
            <w:r w:rsidR="00501B57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ლობების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ადრეული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დიაგნოსტირების,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რეაბილიტაციის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D158A6" w:rsidRPr="001414C0" w:rsidRDefault="00D158A6" w:rsidP="001414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3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D158A6" w:rsidRPr="001414C0" w:rsidRDefault="00D158A6" w:rsidP="001414C0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 მასალის ზეპირი პრეზენტაცია, ბლიც-გამოკითხვა, </w:t>
            </w:r>
            <w:r w:rsidRPr="001414C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პრაქტიკული უნარების დემონსტრირება.</w:t>
            </w:r>
          </w:p>
          <w:p w:rsidR="00D158A6" w:rsidRPr="001414C0" w:rsidRDefault="00D158A6" w:rsidP="001414C0">
            <w:pPr>
              <w:pStyle w:val="NoSpacing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ალკოჰოლის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მოხმარებით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გამოწვეული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ფსიქიკური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ქცევითი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აშლილობების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ადრეული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დიაგნოსტირების,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რეაბილიტაციის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1E4C86" w:rsidRPr="001414C0" w:rsidRDefault="001E4C86" w:rsidP="001414C0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E4C86" w:rsidRPr="001414C0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86" w:rsidRPr="001414C0" w:rsidRDefault="001E4C86" w:rsidP="001414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A6" w:rsidRPr="001414C0" w:rsidRDefault="00D158A6" w:rsidP="001414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3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დღე 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</w:p>
          <w:p w:rsidR="00D158A6" w:rsidRPr="001414C0" w:rsidRDefault="00D158A6" w:rsidP="001414C0">
            <w:pPr>
              <w:pStyle w:val="NoSpacing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ოპიოიდების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კანაბინოიდების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მოხმარებით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გამოწვეული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ფსიქიკური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ქცევითი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აშლილობების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ადრეული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დიაგნოსტირების</w:t>
            </w:r>
            <w:r w:rsidRPr="001414C0">
              <w:rPr>
                <w:sz w:val="20"/>
                <w:szCs w:val="20"/>
                <w:lang w:val="ka-GE"/>
              </w:rPr>
              <w:t>,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რეაბილიტაციის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D158A6" w:rsidRPr="001414C0" w:rsidRDefault="00D158A6" w:rsidP="001414C0">
            <w:pPr>
              <w:spacing w:after="0" w:line="276" w:lineRule="auto"/>
              <w:jc w:val="both"/>
              <w:rPr>
                <w:rFonts w:ascii="Sylfaen" w:eastAsia="Arial Unicode MS" w:hAnsi="Sylfaen"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3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D158A6" w:rsidRPr="001414C0" w:rsidRDefault="00D158A6" w:rsidP="001414C0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 მასალის ზეპირი პრეზენტაცია, ბლიც-გამოკითხვა, </w:t>
            </w:r>
            <w:r w:rsidRPr="001414C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პრაქტიკული უნარების დემონსტრირება.</w:t>
            </w:r>
          </w:p>
          <w:p w:rsidR="00D158A6" w:rsidRPr="001414C0" w:rsidRDefault="00D158A6" w:rsidP="001414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ოპიოიდების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კანაბინოიდების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მოხმარებით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გამოწვეული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ფსიქიკური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ქცევითი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აშლილობების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ადრეული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დიაგნოსტირების</w:t>
            </w:r>
            <w:r w:rsidRPr="001414C0">
              <w:rPr>
                <w:sz w:val="20"/>
                <w:szCs w:val="20"/>
                <w:lang w:val="ka-GE"/>
              </w:rPr>
              <w:t>,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რეაბილიტაციის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1E4C86" w:rsidRPr="001414C0" w:rsidRDefault="001E4C86" w:rsidP="001414C0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E4C86" w:rsidRPr="001414C0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86" w:rsidRPr="001414C0" w:rsidRDefault="001E4C86" w:rsidP="001414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86" w:rsidRPr="001414C0" w:rsidRDefault="00D158A6" w:rsidP="001414C0">
            <w:pPr>
              <w:pStyle w:val="NoSpacing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/>
                <w:b/>
                <w:sz w:val="20"/>
                <w:szCs w:val="20"/>
              </w:rPr>
              <w:t xml:space="preserve">4 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>დღე - შუალედური გამოცდა - 1 საათი</w:t>
            </w:r>
          </w:p>
        </w:tc>
      </w:tr>
      <w:tr w:rsidR="001E4C86" w:rsidRPr="001414C0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86" w:rsidRPr="001414C0" w:rsidRDefault="001E4C86" w:rsidP="001414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ABC" w:rsidRPr="001414C0" w:rsidRDefault="00CC7ABC" w:rsidP="001414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5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დღე 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</w:p>
          <w:p w:rsidR="00CC7ABC" w:rsidRPr="001414C0" w:rsidRDefault="00CC7ABC" w:rsidP="001414C0">
            <w:pPr>
              <w:pStyle w:val="NoSpacing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სედატიური</w:t>
            </w:r>
            <w:r w:rsidRPr="001414C0">
              <w:rPr>
                <w:sz w:val="20"/>
                <w:szCs w:val="20"/>
                <w:lang w:val="ka-GE"/>
              </w:rPr>
              <w:t>,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საძილე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საშუალებების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სტიმულატორების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მოხმარებით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გამოწვეული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ფსიქიკური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ქცევითი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აშლილობების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ადრეული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დიაგნოსტირების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რეაბილიტაციის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CC7ABC" w:rsidRPr="001414C0" w:rsidRDefault="00CC7ABC" w:rsidP="001414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3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C7ABC" w:rsidRPr="001414C0" w:rsidRDefault="00CC7ABC" w:rsidP="001414C0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შესწავლილი  მასალის ზეპირი პრეზენტაცია, ბლიც-გამოკითხვა, </w:t>
            </w:r>
            <w:r w:rsidRPr="001414C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პრაქტიკული უნარების დემონსტრირება.</w:t>
            </w:r>
          </w:p>
          <w:p w:rsidR="001E4C86" w:rsidRPr="001414C0" w:rsidRDefault="00CC7ABC" w:rsidP="001414C0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სედატიური</w:t>
            </w:r>
            <w:r w:rsidRPr="001414C0">
              <w:rPr>
                <w:sz w:val="20"/>
                <w:szCs w:val="20"/>
                <w:lang w:val="ka-GE"/>
              </w:rPr>
              <w:t>,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საძილე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საშუალებების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სტიმულატორების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მოხმარებით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გამოწვეული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ფსიქიკური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ქცევითი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აშლილობების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ადრეული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დიაგნოსტირების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რეაბილიტაციის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1E4C86" w:rsidRPr="001414C0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86" w:rsidRPr="001414C0" w:rsidRDefault="001E4C86" w:rsidP="001414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ABC" w:rsidRPr="001414C0" w:rsidRDefault="00CC7ABC" w:rsidP="001414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6 დღე 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</w:p>
          <w:p w:rsidR="00CC7ABC" w:rsidRPr="001414C0" w:rsidRDefault="00CC7ABC" w:rsidP="001414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ჰალუცინოგენების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აქროლადი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გამხსნელებით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გამოწვეული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ფსიქიკური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ქცევითი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აშლილობების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ადრეული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დიაგნოსტირების</w:t>
            </w:r>
            <w:r w:rsidRPr="001414C0">
              <w:rPr>
                <w:sz w:val="20"/>
                <w:szCs w:val="20"/>
                <w:lang w:val="ka-GE"/>
              </w:rPr>
              <w:t>,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რეაბილიტაციის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CC7ABC" w:rsidRPr="001414C0" w:rsidRDefault="00CC7ABC" w:rsidP="001414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3 სთ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C7ABC" w:rsidRPr="001414C0" w:rsidRDefault="00CC7ABC" w:rsidP="001414C0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 მასალის ზეპირი პრეზენტაცია, ბლიც-გამოკითხვა, </w:t>
            </w:r>
            <w:r w:rsidRPr="001414C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პრაქტიკული უნარების დემონსტრირება.</w:t>
            </w:r>
          </w:p>
          <w:p w:rsidR="00CC7ABC" w:rsidRPr="001414C0" w:rsidRDefault="00CC7ABC" w:rsidP="001414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ჰალუცინოგენების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აქროლადი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გამხსნელებით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გამოწვეული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ფსიქიკური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ქცევითი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აშლილობების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ადრეული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დიაგნოსტირების</w:t>
            </w:r>
            <w:r w:rsidRPr="001414C0">
              <w:rPr>
                <w:sz w:val="20"/>
                <w:szCs w:val="20"/>
                <w:lang w:val="ka-GE"/>
              </w:rPr>
              <w:t>,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რეაბილიტაციის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1E4C86" w:rsidRPr="001414C0" w:rsidRDefault="00CC7ABC" w:rsidP="001414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</w:p>
        </w:tc>
      </w:tr>
      <w:tr w:rsidR="001E4C86" w:rsidRPr="001414C0" w:rsidTr="00872926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86" w:rsidRPr="001414C0" w:rsidRDefault="005A6F0F" w:rsidP="001414C0">
            <w:pPr>
              <w:spacing w:after="0"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დღე </w:t>
            </w:r>
            <w:r w:rsidR="001E4C86" w:rsidRPr="001414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- </w:t>
            </w:r>
            <w:r w:rsidR="001E4C86"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დასკვნითი</w:t>
            </w:r>
            <w:r w:rsidR="001E4C86"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E4C86" w:rsidRPr="001414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გამოცდა-2სთ.</w:t>
            </w:r>
          </w:p>
        </w:tc>
      </w:tr>
      <w:tr w:rsidR="001E4C86" w:rsidRPr="001414C0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86" w:rsidRPr="001414C0" w:rsidRDefault="001E4C86" w:rsidP="001414C0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1414C0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1414C0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1414C0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  <w:p w:rsidR="001E4C86" w:rsidRPr="001414C0" w:rsidRDefault="001E4C86" w:rsidP="001414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86" w:rsidRPr="001414C0" w:rsidRDefault="00AB4ED4" w:rsidP="001414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კლინიკა</w:t>
            </w:r>
            <w:r w:rsidR="00284F6D" w:rsidRPr="001414C0">
              <w:rPr>
                <w:rFonts w:ascii="Sylfaen" w:hAnsi="Sylfaen"/>
                <w:sz w:val="20"/>
                <w:szCs w:val="20"/>
                <w:lang w:val="ka-GE"/>
              </w:rPr>
              <w:t>, აუდიტორია, კომპიუტერი, პროექტორი</w:t>
            </w:r>
          </w:p>
          <w:p w:rsidR="001E4C86" w:rsidRPr="001414C0" w:rsidRDefault="001E4C86" w:rsidP="001414C0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526686" w:rsidRPr="001414C0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86" w:rsidRPr="001414C0" w:rsidRDefault="00526686" w:rsidP="001414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  <w:p w:rsidR="00526686" w:rsidRPr="001414C0" w:rsidRDefault="00526686" w:rsidP="001414C0">
            <w:pPr>
              <w:spacing w:after="0" w:line="276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86" w:rsidRPr="001414C0" w:rsidRDefault="00526686" w:rsidP="001414C0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კურსის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სწავლების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ძირითადი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ფორმაა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Pr="001414C0">
              <w:rPr>
                <w:sz w:val="20"/>
                <w:szCs w:val="20"/>
                <w:lang w:val="ka-GE"/>
              </w:rPr>
              <w:t xml:space="preserve"> 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1414C0">
              <w:rPr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მეცადინეობები. </w:t>
            </w:r>
          </w:p>
          <w:p w:rsidR="00526686" w:rsidRPr="001414C0" w:rsidRDefault="00526686" w:rsidP="001414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26686" w:rsidRPr="001414C0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686" w:rsidRPr="001414C0" w:rsidRDefault="00526686" w:rsidP="001414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414C0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1414C0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686" w:rsidRPr="001414C0" w:rsidRDefault="00526686" w:rsidP="001414C0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 w:cs="Sylfaen"/>
                <w:sz w:val="20"/>
                <w:szCs w:val="20"/>
              </w:rPr>
              <w:t>ლექციები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1414C0">
              <w:rPr>
                <w:sz w:val="20"/>
                <w:szCs w:val="20"/>
              </w:rPr>
              <w:t xml:space="preserve">  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სადემონსტრაციო</w:t>
            </w:r>
            <w:r w:rsidRPr="001414C0">
              <w:rPr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მასალები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1414C0">
              <w:rPr>
                <w:sz w:val="20"/>
                <w:szCs w:val="20"/>
              </w:rPr>
              <w:t xml:space="preserve">   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კომპიუტერული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ტექ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ნიკა და სხვა)</w:t>
            </w:r>
            <w:r w:rsidRPr="001414C0">
              <w:rPr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გამოყენებ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ით.</w:t>
            </w:r>
          </w:p>
          <w:p w:rsidR="00526686" w:rsidRPr="001414C0" w:rsidRDefault="00526686" w:rsidP="001414C0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414C0">
              <w:rPr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r w:rsidRPr="001414C0">
              <w:rPr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მეცადინეობები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1414C0">
              <w:rPr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</w:rPr>
              <w:t>კურაციის სახით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კლინიკ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ში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1414C0">
              <w:rPr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სადაც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1414C0">
              <w:rPr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1414C0">
              <w:rPr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1414C0">
              <w:rPr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1414C0">
              <w:rPr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1414C0">
              <w:rPr>
                <w:rFonts w:ascii="Sylfaen" w:hAnsi="Sylfaen"/>
                <w:sz w:val="20"/>
                <w:szCs w:val="20"/>
              </w:rPr>
              <w:t>,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 მასალის გაცნობიერება,</w:t>
            </w:r>
            <w:r w:rsidRPr="001414C0">
              <w:rPr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r w:rsidRPr="001414C0">
              <w:rPr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r w:rsidRPr="001414C0">
              <w:rPr>
                <w:sz w:val="20"/>
                <w:szCs w:val="20"/>
              </w:rPr>
              <w:t xml:space="preserve">, 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r w:rsidRPr="001414C0">
              <w:rPr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r w:rsidRPr="001414C0">
              <w:rPr>
                <w:sz w:val="20"/>
                <w:szCs w:val="20"/>
              </w:rPr>
              <w:t>,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1414C0">
              <w:rPr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1414C0">
              <w:rPr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r w:rsidRPr="001414C0">
              <w:rPr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1414C0">
              <w:rPr>
                <w:sz w:val="20"/>
                <w:szCs w:val="20"/>
              </w:rPr>
              <w:t>-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r w:rsidRPr="001414C0">
              <w:rPr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გამომუშავე</w:t>
            </w:r>
            <w:r w:rsidR="00501B57">
              <w:rPr>
                <w:rFonts w:ascii="Sylfaen" w:hAnsi="Sylfaen" w:cs="Sylfaen"/>
                <w:sz w:val="20"/>
                <w:szCs w:val="20"/>
              </w:rPr>
              <w:softHyphen/>
            </w:r>
            <w:r w:rsidRPr="001414C0">
              <w:rPr>
                <w:rFonts w:ascii="Sylfaen" w:hAnsi="Sylfaen" w:cs="Sylfaen"/>
                <w:sz w:val="20"/>
                <w:szCs w:val="20"/>
              </w:rPr>
              <w:t>ბა</w:t>
            </w:r>
            <w:r w:rsidRPr="001414C0">
              <w:rPr>
                <w:sz w:val="20"/>
                <w:szCs w:val="20"/>
              </w:rPr>
              <w:t>/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1414C0">
              <w:rPr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r w:rsidRPr="001414C0">
              <w:rPr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r w:rsidRPr="001414C0">
              <w:rPr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1414C0">
              <w:rPr>
                <w:sz w:val="20"/>
                <w:szCs w:val="20"/>
              </w:rPr>
              <w:t>-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r w:rsidRPr="001414C0">
              <w:rPr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</w:t>
            </w:r>
            <w:r w:rsidR="00501B57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ბება</w:t>
            </w:r>
            <w:r w:rsidRPr="001414C0">
              <w:rPr>
                <w:sz w:val="20"/>
                <w:szCs w:val="20"/>
              </w:rPr>
              <w:t xml:space="preserve">,  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1414C0">
              <w:rPr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1414C0">
              <w:rPr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1414C0">
              <w:rPr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სიტუაციური</w:t>
            </w:r>
            <w:r w:rsidRPr="001414C0">
              <w:rPr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ამოცანების</w:t>
            </w:r>
            <w:r w:rsidRPr="001414C0">
              <w:rPr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განხილვა.</w:t>
            </w:r>
          </w:p>
          <w:p w:rsidR="00526686" w:rsidRPr="001414C0" w:rsidRDefault="00526686" w:rsidP="001414C0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სტუდენტის სემესტრული შეფასების მეთოდებია: მასალის ზეპირი პრეზენტაცია, ბლიც-გამოკითხვა, 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პრაქტიკული უნარების დემონსტრირება, ქვიზი,</w:t>
            </w:r>
            <w:r w:rsidRPr="001414C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სტუდენტის თვითშეფასება, შუალედური შეფასება.</w:t>
            </w:r>
          </w:p>
          <w:p w:rsidR="00526686" w:rsidRPr="001414C0" w:rsidRDefault="00526686" w:rsidP="001414C0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r w:rsidRPr="001414C0">
              <w:rPr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r w:rsidRPr="001414C0">
              <w:rPr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r w:rsidRPr="001414C0">
              <w:rPr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ხდება</w:t>
            </w:r>
            <w:r w:rsidRPr="001414C0">
              <w:rPr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r w:rsidRPr="001414C0">
              <w:rPr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1414C0">
              <w:rPr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r w:rsidRPr="001414C0">
              <w:rPr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1414C0">
              <w:rPr>
                <w:sz w:val="20"/>
                <w:szCs w:val="20"/>
              </w:rPr>
              <w:t xml:space="preserve"> </w:t>
            </w:r>
            <w:r w:rsidRPr="001414C0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1414C0">
              <w:rPr>
                <w:sz w:val="20"/>
                <w:szCs w:val="20"/>
              </w:rPr>
              <w:t xml:space="preserve"> </w:t>
            </w:r>
          </w:p>
        </w:tc>
      </w:tr>
      <w:tr w:rsidR="001E4C86" w:rsidRPr="001414C0" w:rsidTr="00DD3AA4">
        <w:trPr>
          <w:trHeight w:val="647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C86" w:rsidRPr="001414C0" w:rsidRDefault="001E4C86" w:rsidP="001414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414C0">
              <w:rPr>
                <w:rFonts w:ascii="Sylfaen" w:hAnsi="Sylfaen"/>
                <w:b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86" w:rsidRPr="001414C0" w:rsidRDefault="00526686" w:rsidP="001414C0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1414C0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526686" w:rsidRPr="001414C0" w:rsidRDefault="00526686" w:rsidP="001414C0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1414C0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1414C0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526686" w:rsidRPr="001414C0" w:rsidRDefault="00526686" w:rsidP="001414C0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1414C0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1414C0">
              <w:rPr>
                <w:b/>
                <w:sz w:val="20"/>
                <w:szCs w:val="20"/>
              </w:rPr>
              <w:t xml:space="preserve"> A ) </w:t>
            </w:r>
            <w:r w:rsidRPr="001414C0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1414C0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91% –100%;</w:t>
            </w:r>
          </w:p>
          <w:p w:rsidR="00526686" w:rsidRPr="001414C0" w:rsidRDefault="00526686" w:rsidP="001414C0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1414C0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1414C0">
              <w:rPr>
                <w:b/>
                <w:sz w:val="20"/>
                <w:szCs w:val="20"/>
              </w:rPr>
              <w:t xml:space="preserve">B ) </w:t>
            </w:r>
            <w:r w:rsidRPr="001414C0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1414C0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81-90 %;</w:t>
            </w:r>
          </w:p>
          <w:p w:rsidR="00526686" w:rsidRPr="001414C0" w:rsidRDefault="00526686" w:rsidP="001414C0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1414C0">
              <w:rPr>
                <w:b/>
                <w:sz w:val="20"/>
                <w:szCs w:val="20"/>
              </w:rPr>
              <w:t xml:space="preserve">  </w:t>
            </w:r>
            <w:r w:rsidRPr="001414C0">
              <w:rPr>
                <w:rFonts w:ascii="Sylfaen" w:hAnsi="Sylfaen"/>
                <w:sz w:val="20"/>
                <w:szCs w:val="20"/>
              </w:rPr>
              <w:t>ა.გ)</w:t>
            </w:r>
            <w:r w:rsidRPr="001414C0">
              <w:rPr>
                <w:b/>
                <w:sz w:val="20"/>
                <w:szCs w:val="20"/>
              </w:rPr>
              <w:t xml:space="preserve">  ( C ) </w:t>
            </w:r>
            <w:r w:rsidRPr="001414C0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1414C0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71-80 %;</w:t>
            </w:r>
          </w:p>
          <w:p w:rsidR="00526686" w:rsidRPr="001414C0" w:rsidRDefault="00526686" w:rsidP="001414C0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1414C0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1414C0">
              <w:rPr>
                <w:b/>
                <w:sz w:val="20"/>
                <w:szCs w:val="20"/>
              </w:rPr>
              <w:t xml:space="preserve">D ) </w:t>
            </w:r>
            <w:r w:rsidRPr="001414C0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1414C0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61-70%;</w:t>
            </w:r>
          </w:p>
          <w:p w:rsidR="00526686" w:rsidRPr="001414C0" w:rsidRDefault="00526686" w:rsidP="001414C0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1414C0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1414C0">
              <w:rPr>
                <w:b/>
                <w:sz w:val="20"/>
                <w:szCs w:val="20"/>
              </w:rPr>
              <w:t xml:space="preserve">E ) </w:t>
            </w:r>
            <w:r w:rsidRPr="001414C0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1414C0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51-60 %.</w:t>
            </w:r>
          </w:p>
          <w:p w:rsidR="00526686" w:rsidRPr="001414C0" w:rsidRDefault="00526686" w:rsidP="001414C0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</w:p>
          <w:p w:rsidR="00526686" w:rsidRPr="001414C0" w:rsidRDefault="00526686" w:rsidP="001414C0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1414C0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526686" w:rsidRPr="001414C0" w:rsidRDefault="00526686" w:rsidP="001414C0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:rsidR="00526686" w:rsidRPr="001414C0" w:rsidRDefault="00526686" w:rsidP="001414C0">
            <w:pPr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1414C0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1414C0">
              <w:rPr>
                <w:b/>
                <w:sz w:val="20"/>
                <w:szCs w:val="20"/>
              </w:rPr>
              <w:t>FX)</w:t>
            </w:r>
            <w:r w:rsidRPr="001414C0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1414C0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526686" w:rsidRPr="001414C0" w:rsidRDefault="00526686" w:rsidP="001414C0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1414C0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1414C0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1414C0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526686" w:rsidRPr="001414C0" w:rsidRDefault="00526686" w:rsidP="001414C0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526686" w:rsidRPr="001414C0" w:rsidRDefault="00526686" w:rsidP="001414C0">
            <w:p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1414C0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1414C0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1414C0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:rsidR="00526686" w:rsidRPr="001414C0" w:rsidRDefault="00526686" w:rsidP="001414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26686" w:rsidRPr="001414C0" w:rsidRDefault="00526686" w:rsidP="001414C0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ind w:left="72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1414C0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1414C0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1414C0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526686" w:rsidRPr="001414C0" w:rsidRDefault="00526686" w:rsidP="001414C0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526686" w:rsidRPr="001414C0" w:rsidRDefault="00526686" w:rsidP="001414C0">
            <w:pPr>
              <w:spacing w:after="0"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მასალის ზეპირი პრეზენტაცია - 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ტარდება 4-ჯერ,  პირველი დღის გარდა , ფასდება სემესტრში 4 ქულით;</w:t>
            </w:r>
          </w:p>
          <w:p w:rsidR="00526686" w:rsidRPr="001414C0" w:rsidRDefault="00526686" w:rsidP="001414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ბლიც-გამოკითხვა - 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4-ჯერ, ფასდება სემესტრში 4 ქულით; </w:t>
            </w:r>
          </w:p>
          <w:p w:rsidR="00526686" w:rsidRPr="001414C0" w:rsidRDefault="00526686" w:rsidP="001414C0">
            <w:pPr>
              <w:spacing w:after="0"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პრაქტიკული</w:t>
            </w:r>
            <w:r w:rsidRPr="001414C0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უნარების</w:t>
            </w:r>
            <w:r w:rsidRPr="001414C0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დემონსტრირება</w:t>
            </w:r>
            <w:r w:rsidRPr="001414C0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>:</w:t>
            </w:r>
          </w:p>
          <w:p w:rsidR="00526686" w:rsidRPr="001414C0" w:rsidRDefault="00526686" w:rsidP="001414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პაციენტთან</w:t>
            </w:r>
            <w:r w:rsidRPr="001414C0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ინტერვიუ</w:t>
            </w:r>
            <w:r w:rsidRPr="001414C0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- 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ტარდება 4-ჯერ,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ფასდება თითო ქულით, სულ 4 ქულა;</w:t>
            </w:r>
          </w:p>
          <w:p w:rsidR="00526686" w:rsidRPr="001414C0" w:rsidRDefault="00526686" w:rsidP="001414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ანამნეზის</w:t>
            </w:r>
            <w:r w:rsidRPr="001414C0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მოგროვება</w:t>
            </w:r>
            <w:r w:rsidRPr="001414C0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</w:t>
            </w:r>
            <w:r w:rsidRPr="001414C0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რეგისტრაცია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ტარდება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4-ჯერ, ფასდება თითო ქულით, სულ 4 ქულა;</w:t>
            </w:r>
          </w:p>
          <w:p w:rsidR="00526686" w:rsidRPr="001414C0" w:rsidRDefault="00526686" w:rsidP="001414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1414C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პაციენტის</w:t>
            </w:r>
            <w:r w:rsidRPr="001414C0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მართვის</w:t>
            </w:r>
            <w:r w:rsidRPr="001414C0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გეგმის</w:t>
            </w:r>
            <w:r w:rsidRPr="001414C0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შემუშავება</w:t>
            </w:r>
            <w:r w:rsidRPr="001414C0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- 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4-ჯერ, ფასდება თითო ქულით, სულ 4 ქულა;</w:t>
            </w:r>
          </w:p>
          <w:p w:rsidR="00526686" w:rsidRPr="001414C0" w:rsidRDefault="00526686" w:rsidP="001414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პაციენტთან</w:t>
            </w:r>
            <w:r w:rsidRPr="001414C0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ფსიქოლოგიური</w:t>
            </w:r>
            <w:r w:rsidRPr="001414C0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, </w:t>
            </w:r>
            <w:r w:rsidRPr="001414C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სარეაბილიტაციო</w:t>
            </w:r>
            <w:r w:rsidRPr="001414C0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საუბრის</w:t>
            </w:r>
            <w:r w:rsidRPr="001414C0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ჩატარება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 xml:space="preserve"> - 4-ჯერ, ფასდება თითო ქულით, სულ 4 ქულა;</w:t>
            </w:r>
          </w:p>
          <w:p w:rsidR="00526686" w:rsidRPr="001414C0" w:rsidRDefault="00526686" w:rsidP="001414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ქვიზი</w:t>
            </w:r>
            <w:r w:rsidRPr="001414C0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- შედგება 15 საკითხისაგან, თითო საკითხი ფასდება თითო ქულით, სულ - 15 ქულა.</w:t>
            </w:r>
          </w:p>
          <w:p w:rsidR="00526686" w:rsidRPr="001414C0" w:rsidRDefault="00526686" w:rsidP="001414C0">
            <w:pPr>
              <w:numPr>
                <w:ilvl w:val="0"/>
                <w:numId w:val="23"/>
              </w:numPr>
              <w:spacing w:after="0" w:line="276" w:lineRule="auto"/>
              <w:contextualSpacing/>
              <w:jc w:val="both"/>
              <w:rPr>
                <w:rFonts w:ascii="AcadNusx" w:eastAsiaTheme="minorEastAsia" w:hAnsi="AcadNusx"/>
                <w:sz w:val="20"/>
                <w:szCs w:val="20"/>
                <w:lang w:val="ka-GE" w:bidi="en-US"/>
              </w:rPr>
            </w:pPr>
            <w:r w:rsidRPr="001414C0">
              <w:rPr>
                <w:rFonts w:ascii="Sylfaen" w:eastAsiaTheme="minorEastAsia" w:hAnsi="Sylfaen" w:cs="Sylfaen"/>
                <w:b/>
                <w:sz w:val="20"/>
                <w:szCs w:val="20"/>
                <w:lang w:val="ka-GE" w:bidi="en-US"/>
              </w:rPr>
              <w:t>სტუდენტის თვიშეფასება</w:t>
            </w:r>
            <w:r w:rsidRPr="001414C0">
              <w:rPr>
                <w:rFonts w:ascii="AcadNusx" w:eastAsiaTheme="minorEastAsia" w:hAnsi="AcadNusx"/>
                <w:sz w:val="20"/>
                <w:szCs w:val="20"/>
                <w:lang w:val="ka-GE" w:bidi="en-US"/>
              </w:rPr>
              <w:t>:</w:t>
            </w:r>
            <w:r w:rsidRPr="001414C0">
              <w:rPr>
                <w:rFonts w:ascii="Sylfaen" w:eastAsiaTheme="minorEastAsia" w:hAnsi="Sylfaen"/>
                <w:sz w:val="20"/>
                <w:szCs w:val="20"/>
                <w:lang w:val="ka-GE" w:bidi="en-US"/>
              </w:rPr>
              <w:t xml:space="preserve"> სტუდენტი აფასებს საკუტარ ცოდნას 0-1 ქულით</w:t>
            </w:r>
          </w:p>
          <w:p w:rsidR="00526686" w:rsidRPr="001414C0" w:rsidRDefault="00526686" w:rsidP="001414C0">
            <w:pPr>
              <w:spacing w:after="0" w:line="276" w:lineRule="auto"/>
              <w:ind w:left="720"/>
              <w:contextualSpacing/>
              <w:jc w:val="both"/>
              <w:rPr>
                <w:rFonts w:ascii="Sylfaen" w:eastAsiaTheme="minorEastAsia" w:hAnsi="Sylfaen"/>
                <w:sz w:val="20"/>
                <w:szCs w:val="20"/>
                <w:lang w:val="ka-GE" w:bidi="en-US"/>
              </w:rPr>
            </w:pPr>
            <w:r w:rsidRPr="001414C0">
              <w:rPr>
                <w:rFonts w:ascii="Sylfaen" w:eastAsiaTheme="minorEastAsia" w:hAnsi="Sylfaen" w:cs="Sylfaen"/>
                <w:b/>
                <w:sz w:val="20"/>
                <w:szCs w:val="20"/>
                <w:lang w:val="ka-GE" w:bidi="en-US"/>
              </w:rPr>
              <w:t>1 ქულა-</w:t>
            </w:r>
            <w:r w:rsidRPr="001414C0">
              <w:rPr>
                <w:rFonts w:ascii="Sylfaen" w:eastAsiaTheme="minorEastAsia" w:hAnsi="Sylfaen"/>
                <w:sz w:val="20"/>
                <w:szCs w:val="20"/>
                <w:lang w:val="ka-GE" w:bidi="en-US"/>
              </w:rPr>
              <w:t xml:space="preserve"> სტუდენტი კმაყოფილია საკუთარი ცოდნით</w:t>
            </w:r>
          </w:p>
          <w:p w:rsidR="00526686" w:rsidRPr="001414C0" w:rsidRDefault="00526686" w:rsidP="001414C0">
            <w:pPr>
              <w:spacing w:after="0" w:line="276" w:lineRule="auto"/>
              <w:ind w:left="720"/>
              <w:contextualSpacing/>
              <w:jc w:val="both"/>
              <w:rPr>
                <w:rFonts w:ascii="Sylfaen" w:eastAsiaTheme="minorEastAsia" w:hAnsi="Sylfaen"/>
                <w:sz w:val="20"/>
                <w:szCs w:val="20"/>
                <w:lang w:val="ka-GE" w:bidi="en-US"/>
              </w:rPr>
            </w:pPr>
            <w:r w:rsidRPr="001414C0">
              <w:rPr>
                <w:rFonts w:ascii="Sylfaen" w:eastAsiaTheme="minorEastAsia" w:hAnsi="Sylfaen" w:cs="Sylfaen"/>
                <w:b/>
                <w:sz w:val="20"/>
                <w:szCs w:val="20"/>
                <w:lang w:val="ka-GE" w:bidi="en-US"/>
              </w:rPr>
              <w:t>0 ქულა-</w:t>
            </w:r>
            <w:r w:rsidRPr="001414C0">
              <w:rPr>
                <w:rFonts w:ascii="Sylfaen" w:eastAsiaTheme="minorEastAsia" w:hAnsi="Sylfaen"/>
                <w:sz w:val="20"/>
                <w:szCs w:val="20"/>
                <w:lang w:val="ka-GE" w:bidi="en-US"/>
              </w:rPr>
              <w:t xml:space="preserve"> სტუდენტი უკმაყოფილოა საკუთარი ცოდნით</w:t>
            </w:r>
          </w:p>
          <w:p w:rsidR="00526686" w:rsidRPr="001414C0" w:rsidRDefault="00526686" w:rsidP="001414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1414C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შუალედური</w:t>
            </w:r>
            <w:r w:rsidRPr="001414C0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გამოცდა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526686" w:rsidRPr="001414C0" w:rsidRDefault="00526686" w:rsidP="001414C0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</w:rPr>
            </w:pPr>
            <w:r w:rsidRPr="001414C0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:rsidR="00526686" w:rsidRPr="001414C0" w:rsidRDefault="00526686" w:rsidP="001414C0">
            <w:pPr>
              <w:numPr>
                <w:ilvl w:val="0"/>
                <w:numId w:val="20"/>
              </w:num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1414C0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:rsidR="00526686" w:rsidRPr="001414C0" w:rsidRDefault="00526686" w:rsidP="001414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526686" w:rsidRPr="001414C0" w:rsidRDefault="00526686" w:rsidP="001414C0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1414C0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1E4C86" w:rsidRPr="001414C0" w:rsidRDefault="00526686" w:rsidP="001414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414C0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1414C0">
              <w:rPr>
                <w:rFonts w:ascii="Sylfaen" w:hAnsi="Sylfaen"/>
                <w:sz w:val="20"/>
                <w:szCs w:val="20"/>
              </w:rPr>
              <w:t>-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1414C0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1414C0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1414C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E36AC6" w:rsidRPr="001414C0" w:rsidTr="00CE5FFB">
        <w:trPr>
          <w:trHeight w:val="841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C6" w:rsidRPr="001414C0" w:rsidRDefault="00E36AC6" w:rsidP="00E36AC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414C0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C6" w:rsidRDefault="00E36AC6" w:rsidP="00E36AC6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.რედ. ლეჟავა გ. - ნარკოლოგია. სახელმძღვანელო სტუდენტებისა და ექიმებისათვის. თბ., 2001.</w:t>
            </w:r>
          </w:p>
        </w:tc>
      </w:tr>
      <w:tr w:rsidR="00E36AC6" w:rsidRPr="001414C0" w:rsidTr="00DD3AA4">
        <w:trPr>
          <w:trHeight w:val="1367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C6" w:rsidRPr="001414C0" w:rsidRDefault="00E36AC6" w:rsidP="00E36AC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414C0">
              <w:rPr>
                <w:rFonts w:ascii="Sylfaen" w:hAnsi="Sylfaen"/>
                <w:b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C6" w:rsidRDefault="00E36AC6" w:rsidP="00E36AC6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.კობიძე თ., გამყრელიძე ა., ცხვარაძე თ . - მოწამვლათა სიმტომური დიაგნოსტიკა. თბ., 2005.</w:t>
            </w:r>
          </w:p>
          <w:p w:rsidR="00E36AC6" w:rsidRDefault="00E36AC6" w:rsidP="00E36AC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ელექტრონული წიგნები:</w:t>
            </w:r>
          </w:p>
          <w:p w:rsidR="00E36AC6" w:rsidRDefault="00E36AC6" w:rsidP="00E36AC6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ind w:left="0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Neuroscience of psychoactive substance and use and dependence, WHO, Geneva, 2004.  </w:t>
            </w:r>
          </w:p>
          <w:p w:rsidR="00E36AC6" w:rsidRDefault="00E36AC6" w:rsidP="00E36AC6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ind w:left="0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Guide to Drug Abuse Epidemiology, WHO, Geneva, 2000</w:t>
            </w:r>
          </w:p>
          <w:p w:rsidR="00E36AC6" w:rsidRDefault="00E36AC6" w:rsidP="00E36AC6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Ed. In Chief: S. B. Karch -  Drug abuse handbook – San Francisco, California, 1998 </w:t>
            </w:r>
          </w:p>
          <w:p w:rsidR="00E36AC6" w:rsidRDefault="00E36AC6" w:rsidP="00E36AC6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Study guide: Substance Abuse, Dantes Test Prep LLC, 2012</w:t>
            </w:r>
          </w:p>
          <w:p w:rsidR="00E36AC6" w:rsidRDefault="00E36AC6" w:rsidP="00E36AC6">
            <w:pPr>
              <w:spacing w:after="0" w:line="276" w:lineRule="auto"/>
              <w:rPr>
                <w:rFonts w:ascii="Sylfaen" w:hAnsi="Sylfaen"/>
                <w:color w:val="FF0000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http://search.ebscohost.com/</w:t>
            </w:r>
          </w:p>
        </w:tc>
      </w:tr>
    </w:tbl>
    <w:p w:rsidR="0086313C" w:rsidRPr="00BA17E0" w:rsidRDefault="0086313C" w:rsidP="00BA17E0">
      <w:pPr>
        <w:spacing w:line="360" w:lineRule="auto"/>
        <w:jc w:val="both"/>
        <w:rPr>
          <w:rFonts w:ascii="AcadNusx" w:hAnsi="AcadNusx"/>
          <w:sz w:val="24"/>
          <w:szCs w:val="24"/>
          <w:lang w:val="ka-GE"/>
        </w:rPr>
      </w:pPr>
    </w:p>
    <w:p w:rsidR="0086313C" w:rsidRPr="00BA17E0" w:rsidRDefault="0086313C" w:rsidP="00501B57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  <w:r w:rsidRPr="00BA17E0">
        <w:rPr>
          <w:rFonts w:ascii="Sylfaen" w:hAnsi="Sylfaen"/>
          <w:sz w:val="24"/>
          <w:szCs w:val="24"/>
          <w:lang w:val="ka-GE"/>
        </w:rPr>
        <w:t>ავტორი/</w:t>
      </w:r>
      <w:r w:rsidR="004E36AB" w:rsidRPr="00BA17E0">
        <w:rPr>
          <w:rFonts w:ascii="Sylfaen" w:hAnsi="Sylfaen"/>
          <w:sz w:val="24"/>
          <w:szCs w:val="24"/>
          <w:lang w:val="ka-GE"/>
        </w:rPr>
        <w:t>ავტორები</w:t>
      </w:r>
      <w:r w:rsidRPr="00BA17E0">
        <w:rPr>
          <w:rFonts w:ascii="Sylfaen" w:hAnsi="Sylfaen"/>
          <w:sz w:val="24"/>
          <w:szCs w:val="24"/>
          <w:lang w:val="ka-GE"/>
        </w:rPr>
        <w:t>:</w:t>
      </w:r>
    </w:p>
    <w:p w:rsidR="00442B7A" w:rsidRPr="00BA17E0" w:rsidRDefault="00442B7A" w:rsidP="00BA17E0">
      <w:pPr>
        <w:spacing w:line="360" w:lineRule="auto"/>
        <w:rPr>
          <w:sz w:val="24"/>
          <w:szCs w:val="24"/>
        </w:rPr>
      </w:pPr>
    </w:p>
    <w:sectPr w:rsidR="00442B7A" w:rsidRPr="00BA17E0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0EF" w:rsidRDefault="003370EF" w:rsidP="000B61BE">
      <w:pPr>
        <w:spacing w:after="0" w:line="240" w:lineRule="auto"/>
      </w:pPr>
      <w:r>
        <w:separator/>
      </w:r>
    </w:p>
  </w:endnote>
  <w:endnote w:type="continuationSeparator" w:id="0">
    <w:p w:rsidR="003370EF" w:rsidRDefault="003370EF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0EF" w:rsidRDefault="003370EF" w:rsidP="000B61BE">
      <w:pPr>
        <w:spacing w:after="0" w:line="240" w:lineRule="auto"/>
      </w:pPr>
      <w:r>
        <w:separator/>
      </w:r>
    </w:p>
  </w:footnote>
  <w:footnote w:type="continuationSeparator" w:id="0">
    <w:p w:rsidR="003370EF" w:rsidRDefault="003370EF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137CD"/>
    <w:multiLevelType w:val="hybridMultilevel"/>
    <w:tmpl w:val="FC66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45CED"/>
    <w:multiLevelType w:val="hybridMultilevel"/>
    <w:tmpl w:val="77EE5A68"/>
    <w:lvl w:ilvl="0" w:tplc="AF72456E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CC4D2C"/>
    <w:multiLevelType w:val="hybridMultilevel"/>
    <w:tmpl w:val="8724E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AA0156"/>
    <w:multiLevelType w:val="hybridMultilevel"/>
    <w:tmpl w:val="7D2C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F6BDA"/>
    <w:multiLevelType w:val="hybridMultilevel"/>
    <w:tmpl w:val="B868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907F7A"/>
    <w:multiLevelType w:val="hybridMultilevel"/>
    <w:tmpl w:val="173E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F06504"/>
    <w:multiLevelType w:val="hybridMultilevel"/>
    <w:tmpl w:val="2AA8E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30A79"/>
    <w:multiLevelType w:val="hybridMultilevel"/>
    <w:tmpl w:val="E8EE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8694A"/>
    <w:multiLevelType w:val="hybridMultilevel"/>
    <w:tmpl w:val="FA90E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21A7A1B"/>
    <w:multiLevelType w:val="hybridMultilevel"/>
    <w:tmpl w:val="760AF9C8"/>
    <w:lvl w:ilvl="0" w:tplc="15AA8B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C62726"/>
    <w:multiLevelType w:val="hybridMultilevel"/>
    <w:tmpl w:val="0F409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85184F"/>
    <w:multiLevelType w:val="hybridMultilevel"/>
    <w:tmpl w:val="2B00228A"/>
    <w:lvl w:ilvl="0" w:tplc="9D86BC1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8D2D7B"/>
    <w:multiLevelType w:val="hybridMultilevel"/>
    <w:tmpl w:val="E98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44243"/>
    <w:multiLevelType w:val="hybridMultilevel"/>
    <w:tmpl w:val="9E42BCF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6EAB5734"/>
    <w:multiLevelType w:val="hybridMultilevel"/>
    <w:tmpl w:val="252C7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34"/>
  </w:num>
  <w:num w:numId="9">
    <w:abstractNumId w:val="15"/>
  </w:num>
  <w:num w:numId="10">
    <w:abstractNumId w:val="13"/>
  </w:num>
  <w:num w:numId="11">
    <w:abstractNumId w:val="26"/>
  </w:num>
  <w:num w:numId="12">
    <w:abstractNumId w:val="3"/>
  </w:num>
  <w:num w:numId="13">
    <w:abstractNumId w:val="7"/>
  </w:num>
  <w:num w:numId="14">
    <w:abstractNumId w:val="9"/>
  </w:num>
  <w:num w:numId="15">
    <w:abstractNumId w:val="12"/>
  </w:num>
  <w:num w:numId="16">
    <w:abstractNumId w:val="27"/>
  </w:num>
  <w:num w:numId="17">
    <w:abstractNumId w:val="25"/>
  </w:num>
  <w:num w:numId="18">
    <w:abstractNumId w:val="14"/>
  </w:num>
  <w:num w:numId="19">
    <w:abstractNumId w:val="5"/>
  </w:num>
  <w:num w:numId="20">
    <w:abstractNumId w:val="23"/>
  </w:num>
  <w:num w:numId="21">
    <w:abstractNumId w:val="1"/>
  </w:num>
  <w:num w:numId="22">
    <w:abstractNumId w:val="33"/>
  </w:num>
  <w:num w:numId="23">
    <w:abstractNumId w:val="16"/>
  </w:num>
  <w:num w:numId="24">
    <w:abstractNumId w:val="30"/>
  </w:num>
  <w:num w:numId="25">
    <w:abstractNumId w:val="18"/>
  </w:num>
  <w:num w:numId="26">
    <w:abstractNumId w:val="21"/>
  </w:num>
  <w:num w:numId="27">
    <w:abstractNumId w:val="22"/>
  </w:num>
  <w:num w:numId="28">
    <w:abstractNumId w:val="29"/>
  </w:num>
  <w:num w:numId="29">
    <w:abstractNumId w:val="20"/>
  </w:num>
  <w:num w:numId="30">
    <w:abstractNumId w:val="2"/>
  </w:num>
  <w:num w:numId="31">
    <w:abstractNumId w:val="31"/>
  </w:num>
  <w:num w:numId="32">
    <w:abstractNumId w:val="11"/>
  </w:num>
  <w:num w:numId="33">
    <w:abstractNumId w:val="32"/>
  </w:num>
  <w:num w:numId="34">
    <w:abstractNumId w:val="8"/>
  </w:num>
  <w:num w:numId="35">
    <w:abstractNumId w:val="6"/>
  </w:num>
  <w:num w:numId="36">
    <w:abstractNumId w:val="24"/>
  </w:num>
  <w:num w:numId="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304D6"/>
    <w:rsid w:val="000403B9"/>
    <w:rsid w:val="00041434"/>
    <w:rsid w:val="0007302D"/>
    <w:rsid w:val="00086654"/>
    <w:rsid w:val="000B24A3"/>
    <w:rsid w:val="000B61BE"/>
    <w:rsid w:val="000B7C0A"/>
    <w:rsid w:val="000F0CF8"/>
    <w:rsid w:val="0010591E"/>
    <w:rsid w:val="00113A04"/>
    <w:rsid w:val="0012347F"/>
    <w:rsid w:val="00130605"/>
    <w:rsid w:val="001357C2"/>
    <w:rsid w:val="00140A5F"/>
    <w:rsid w:val="001414C0"/>
    <w:rsid w:val="00141B9E"/>
    <w:rsid w:val="001532ED"/>
    <w:rsid w:val="001600E4"/>
    <w:rsid w:val="00192B96"/>
    <w:rsid w:val="0019405D"/>
    <w:rsid w:val="001B79B6"/>
    <w:rsid w:val="001C2D1C"/>
    <w:rsid w:val="001D2B0E"/>
    <w:rsid w:val="001D38FE"/>
    <w:rsid w:val="001E4C86"/>
    <w:rsid w:val="001F655B"/>
    <w:rsid w:val="00215D25"/>
    <w:rsid w:val="002314A5"/>
    <w:rsid w:val="002701C5"/>
    <w:rsid w:val="00284F6D"/>
    <w:rsid w:val="002A1502"/>
    <w:rsid w:val="002A61F7"/>
    <w:rsid w:val="002C5121"/>
    <w:rsid w:val="002D31C7"/>
    <w:rsid w:val="002E5828"/>
    <w:rsid w:val="002F6C3A"/>
    <w:rsid w:val="0031545E"/>
    <w:rsid w:val="003370EF"/>
    <w:rsid w:val="00337B73"/>
    <w:rsid w:val="00366CD7"/>
    <w:rsid w:val="003763C5"/>
    <w:rsid w:val="003822DC"/>
    <w:rsid w:val="00394B2D"/>
    <w:rsid w:val="003A3DB8"/>
    <w:rsid w:val="003A7B24"/>
    <w:rsid w:val="003C7E11"/>
    <w:rsid w:val="003D6CCA"/>
    <w:rsid w:val="003D78B1"/>
    <w:rsid w:val="00415083"/>
    <w:rsid w:val="00434A08"/>
    <w:rsid w:val="00442B7A"/>
    <w:rsid w:val="00462BC5"/>
    <w:rsid w:val="00497F3E"/>
    <w:rsid w:val="004D3A60"/>
    <w:rsid w:val="004E36AB"/>
    <w:rsid w:val="00500552"/>
    <w:rsid w:val="00501B57"/>
    <w:rsid w:val="00521523"/>
    <w:rsid w:val="00526686"/>
    <w:rsid w:val="00527024"/>
    <w:rsid w:val="00572A85"/>
    <w:rsid w:val="005A6F0F"/>
    <w:rsid w:val="005E60E5"/>
    <w:rsid w:val="00600BF0"/>
    <w:rsid w:val="00614A44"/>
    <w:rsid w:val="00625548"/>
    <w:rsid w:val="0064459E"/>
    <w:rsid w:val="00664DF1"/>
    <w:rsid w:val="00686FE3"/>
    <w:rsid w:val="0069021B"/>
    <w:rsid w:val="006A6B69"/>
    <w:rsid w:val="006B3A98"/>
    <w:rsid w:val="006D3EC1"/>
    <w:rsid w:val="006E1748"/>
    <w:rsid w:val="006E48FE"/>
    <w:rsid w:val="006E6A08"/>
    <w:rsid w:val="006E6A16"/>
    <w:rsid w:val="006E7DF4"/>
    <w:rsid w:val="006F5648"/>
    <w:rsid w:val="007121EA"/>
    <w:rsid w:val="0078207F"/>
    <w:rsid w:val="00782388"/>
    <w:rsid w:val="007868AE"/>
    <w:rsid w:val="007920DC"/>
    <w:rsid w:val="0079602E"/>
    <w:rsid w:val="007A44EC"/>
    <w:rsid w:val="007C56B9"/>
    <w:rsid w:val="007E3E07"/>
    <w:rsid w:val="00812FB5"/>
    <w:rsid w:val="008313D3"/>
    <w:rsid w:val="0084521E"/>
    <w:rsid w:val="0086313C"/>
    <w:rsid w:val="00884506"/>
    <w:rsid w:val="00891F89"/>
    <w:rsid w:val="00897612"/>
    <w:rsid w:val="008B1224"/>
    <w:rsid w:val="008B4205"/>
    <w:rsid w:val="008D45FB"/>
    <w:rsid w:val="00916E78"/>
    <w:rsid w:val="00920B43"/>
    <w:rsid w:val="00927B17"/>
    <w:rsid w:val="00967898"/>
    <w:rsid w:val="00972E2F"/>
    <w:rsid w:val="009D6D09"/>
    <w:rsid w:val="009E7725"/>
    <w:rsid w:val="00A47619"/>
    <w:rsid w:val="00AB4ED4"/>
    <w:rsid w:val="00AD52A9"/>
    <w:rsid w:val="00AE216E"/>
    <w:rsid w:val="00AF570F"/>
    <w:rsid w:val="00B5325B"/>
    <w:rsid w:val="00BA17E0"/>
    <w:rsid w:val="00BC0F78"/>
    <w:rsid w:val="00BD2C91"/>
    <w:rsid w:val="00BD2D1B"/>
    <w:rsid w:val="00BD3509"/>
    <w:rsid w:val="00BE4402"/>
    <w:rsid w:val="00BF767B"/>
    <w:rsid w:val="00C00296"/>
    <w:rsid w:val="00C25197"/>
    <w:rsid w:val="00C36655"/>
    <w:rsid w:val="00C37F74"/>
    <w:rsid w:val="00C562EA"/>
    <w:rsid w:val="00C657DA"/>
    <w:rsid w:val="00C821A7"/>
    <w:rsid w:val="00CC7ABC"/>
    <w:rsid w:val="00CE5FFB"/>
    <w:rsid w:val="00D158A6"/>
    <w:rsid w:val="00D21E28"/>
    <w:rsid w:val="00D25EB4"/>
    <w:rsid w:val="00DB32D6"/>
    <w:rsid w:val="00DB796D"/>
    <w:rsid w:val="00DC567C"/>
    <w:rsid w:val="00DD3AA4"/>
    <w:rsid w:val="00DD582C"/>
    <w:rsid w:val="00DD5E3F"/>
    <w:rsid w:val="00DF06C1"/>
    <w:rsid w:val="00E31AC8"/>
    <w:rsid w:val="00E35FC3"/>
    <w:rsid w:val="00E363F0"/>
    <w:rsid w:val="00E36AC6"/>
    <w:rsid w:val="00E41EC4"/>
    <w:rsid w:val="00E96256"/>
    <w:rsid w:val="00E96464"/>
    <w:rsid w:val="00EA20A7"/>
    <w:rsid w:val="00EE1C69"/>
    <w:rsid w:val="00EF2F9B"/>
    <w:rsid w:val="00F36B45"/>
    <w:rsid w:val="00F627BF"/>
    <w:rsid w:val="00FC3472"/>
    <w:rsid w:val="00FC729B"/>
    <w:rsid w:val="00FD4167"/>
    <w:rsid w:val="00FE7BDD"/>
    <w:rsid w:val="00FF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9D60C"/>
  <w15:docId w15:val="{5E4126DC-66DF-46F0-A916-D3A8B1846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NoSpacing">
    <w:name w:val="No Spacing"/>
    <w:uiPriority w:val="1"/>
    <w:qFormat/>
    <w:rsid w:val="00E31A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alavidze@geomedi.edu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B7086-8A83-42C4-BA73-925E8AD77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1602</Words>
  <Characters>9133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8</cp:revision>
  <dcterms:created xsi:type="dcterms:W3CDTF">2019-06-21T14:59:00Z</dcterms:created>
  <dcterms:modified xsi:type="dcterms:W3CDTF">2019-07-04T10:46:00Z</dcterms:modified>
</cp:coreProperties>
</file>